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46CD4" w:rsidRDefault="00146CD4"/>
    <w:p w14:paraId="335B2774" w14:textId="77777777" w:rsidR="00FB5C96" w:rsidRDefault="00F03C9C" w:rsidP="00F03C9C">
      <w:pPr>
        <w:tabs>
          <w:tab w:val="left" w:pos="8265"/>
        </w:tabs>
        <w:rPr>
          <w:b/>
          <w:sz w:val="28"/>
        </w:rPr>
      </w:pPr>
      <w:r w:rsidRPr="00F03C9C">
        <w:rPr>
          <w:b/>
          <w:noProof/>
          <w:sz w:val="28"/>
          <w:lang w:eastAsia="en-GB"/>
        </w:rPr>
        <w:drawing>
          <wp:anchor distT="0" distB="0" distL="114300" distR="114300" simplePos="0" relativeHeight="251658240" behindDoc="1" locked="0" layoutInCell="1" allowOverlap="1" wp14:anchorId="49746B4F" wp14:editId="07777777">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AC463B" w:rsidRPr="0FC5C612">
        <w:rPr>
          <w:b/>
          <w:bCs/>
          <w:sz w:val="28"/>
          <w:szCs w:val="28"/>
        </w:rPr>
        <w:t>Year 1</w:t>
      </w:r>
      <w:r w:rsidR="00FB5C96" w:rsidRPr="0FC5C612">
        <w:rPr>
          <w:b/>
          <w:bCs/>
          <w:sz w:val="28"/>
          <w:szCs w:val="28"/>
        </w:rPr>
        <w:t xml:space="preserve"> </w:t>
      </w:r>
      <w:r w:rsidRPr="0FC5C612">
        <w:rPr>
          <w:b/>
          <w:bCs/>
          <w:sz w:val="28"/>
          <w:szCs w:val="28"/>
        </w:rPr>
        <w:t xml:space="preserve">Home </w:t>
      </w:r>
      <w:r w:rsidR="00FB5C96" w:rsidRPr="0FC5C612">
        <w:rPr>
          <w:b/>
          <w:bCs/>
          <w:sz w:val="28"/>
          <w:szCs w:val="28"/>
        </w:rPr>
        <w:t xml:space="preserve">Learning </w:t>
      </w:r>
      <w:r w:rsidR="00B41741" w:rsidRPr="0FC5C612">
        <w:rPr>
          <w:b/>
          <w:bCs/>
          <w:sz w:val="28"/>
          <w:szCs w:val="28"/>
        </w:rPr>
        <w:t>– Week 3</w:t>
      </w:r>
      <w:r w:rsidR="00FB5C96" w:rsidRPr="0FC5C612">
        <w:rPr>
          <w:b/>
          <w:bCs/>
          <w:sz w:val="28"/>
          <w:szCs w:val="28"/>
        </w:rPr>
        <w:t xml:space="preserve"> </w:t>
      </w:r>
      <w:r>
        <w:rPr>
          <w:b/>
          <w:sz w:val="28"/>
        </w:rPr>
        <w:tab/>
      </w:r>
    </w:p>
    <w:p w14:paraId="60708E33" w14:textId="77777777" w:rsidR="00FB5C96" w:rsidRDefault="00FB5C96">
      <w:pPr>
        <w:rPr>
          <w:sz w:val="24"/>
        </w:rPr>
      </w:pPr>
      <w:r>
        <w:rPr>
          <w:sz w:val="24"/>
        </w:rPr>
        <w:t>We have provided some</w:t>
      </w:r>
      <w:r w:rsidRPr="00FB5C96">
        <w:rPr>
          <w:sz w:val="24"/>
        </w:rPr>
        <w:t xml:space="preserve"> guidelines for </w:t>
      </w:r>
      <w:r>
        <w:rPr>
          <w:sz w:val="24"/>
        </w:rPr>
        <w:t>your child’s home</w:t>
      </w:r>
      <w:r w:rsidRPr="00FB5C96">
        <w:rPr>
          <w:sz w:val="24"/>
        </w:rPr>
        <w:t xml:space="preserve"> learning</w:t>
      </w:r>
      <w:r>
        <w:rPr>
          <w:sz w:val="24"/>
        </w:rPr>
        <w:t xml:space="preserve">.  </w:t>
      </w:r>
      <w:r w:rsidRPr="00FB5C96">
        <w:rPr>
          <w:sz w:val="24"/>
        </w:rPr>
        <w:t xml:space="preserve">We appreciate that these are stressful times for all involved. Where possible, please encourage your child to complete the learning outlined below. We appreciate that in some cases this may not be possible. Please try your best and don’t get too </w:t>
      </w:r>
      <w:r w:rsidR="00F03C9C">
        <w:rPr>
          <w:sz w:val="24"/>
        </w:rPr>
        <w:t>worried</w:t>
      </w:r>
      <w:r w:rsidRPr="00FB5C96">
        <w:rPr>
          <w:sz w:val="24"/>
        </w:rPr>
        <w:t xml:space="preserve"> about it.  </w:t>
      </w:r>
      <w:r w:rsidR="00F03C9C">
        <w:rPr>
          <w:sz w:val="24"/>
        </w:rPr>
        <w:t xml:space="preserve">Most importantly stay safe and enjoy this time with your family.  </w:t>
      </w:r>
    </w:p>
    <w:tbl>
      <w:tblPr>
        <w:tblStyle w:val="TableGrid"/>
        <w:tblW w:w="0" w:type="auto"/>
        <w:tblLayout w:type="fixed"/>
        <w:tblLook w:val="04A0" w:firstRow="1" w:lastRow="0" w:firstColumn="1" w:lastColumn="0" w:noHBand="0" w:noVBand="1"/>
      </w:tblPr>
      <w:tblGrid>
        <w:gridCol w:w="988"/>
        <w:gridCol w:w="7512"/>
        <w:gridCol w:w="3119"/>
        <w:gridCol w:w="3769"/>
      </w:tblGrid>
      <w:tr w:rsidR="00FB5C96" w14:paraId="3A70E09B" w14:textId="77777777" w:rsidTr="21098E6B">
        <w:tc>
          <w:tcPr>
            <w:tcW w:w="8500" w:type="dxa"/>
            <w:gridSpan w:val="2"/>
            <w:shd w:val="clear" w:color="auto" w:fill="C5E0B3" w:themeFill="accent6" w:themeFillTint="66"/>
          </w:tcPr>
          <w:p w14:paraId="5EA1371E" w14:textId="77777777" w:rsidR="00FB5C96" w:rsidRPr="00FB5C96" w:rsidRDefault="00FB5C96">
            <w:pPr>
              <w:rPr>
                <w:b/>
                <w:sz w:val="24"/>
              </w:rPr>
            </w:pPr>
            <w:r w:rsidRPr="00FB5C96">
              <w:rPr>
                <w:b/>
                <w:sz w:val="24"/>
              </w:rPr>
              <w:t xml:space="preserve">English </w:t>
            </w:r>
          </w:p>
        </w:tc>
        <w:tc>
          <w:tcPr>
            <w:tcW w:w="6888" w:type="dxa"/>
            <w:gridSpan w:val="2"/>
            <w:shd w:val="clear" w:color="auto" w:fill="B4C6E7" w:themeFill="accent5" w:themeFillTint="66"/>
          </w:tcPr>
          <w:p w14:paraId="1F6F1FFC" w14:textId="77777777" w:rsidR="00FB5C96" w:rsidRPr="00FB5C96" w:rsidRDefault="00FB5C96" w:rsidP="005E41ED">
            <w:pPr>
              <w:rPr>
                <w:b/>
                <w:sz w:val="24"/>
              </w:rPr>
            </w:pPr>
            <w:r w:rsidRPr="00FB5C96">
              <w:rPr>
                <w:b/>
                <w:sz w:val="24"/>
              </w:rPr>
              <w:t xml:space="preserve">Geography </w:t>
            </w:r>
            <w:r>
              <w:rPr>
                <w:b/>
                <w:sz w:val="24"/>
              </w:rPr>
              <w:t>/ History</w:t>
            </w:r>
            <w:r w:rsidR="005E41ED">
              <w:rPr>
                <w:b/>
                <w:sz w:val="24"/>
              </w:rPr>
              <w:t xml:space="preserve"> / Topic </w:t>
            </w:r>
          </w:p>
        </w:tc>
      </w:tr>
      <w:tr w:rsidR="00FB5C96" w14:paraId="17D3D592" w14:textId="77777777" w:rsidTr="21098E6B">
        <w:tc>
          <w:tcPr>
            <w:tcW w:w="8500" w:type="dxa"/>
            <w:gridSpan w:val="2"/>
          </w:tcPr>
          <w:p w14:paraId="27937EE8" w14:textId="77777777" w:rsidR="002107C0" w:rsidRPr="003B7A63" w:rsidRDefault="002107C0" w:rsidP="002107C0">
            <w:pPr>
              <w:pStyle w:val="NormalWeb"/>
              <w:spacing w:before="0" w:beforeAutospacing="0" w:after="0" w:afterAutospacing="0"/>
              <w:rPr>
                <w:rFonts w:asciiTheme="minorHAnsi" w:hAnsiTheme="minorHAnsi" w:cstheme="minorHAnsi"/>
                <w:color w:val="000000"/>
                <w:sz w:val="22"/>
                <w:szCs w:val="22"/>
              </w:rPr>
            </w:pPr>
            <w:r w:rsidRPr="003B7A63">
              <w:rPr>
                <w:rFonts w:asciiTheme="minorHAnsi" w:hAnsiTheme="minorHAnsi" w:cstheme="minorHAnsi"/>
                <w:color w:val="000000"/>
                <w:sz w:val="22"/>
                <w:szCs w:val="22"/>
              </w:rPr>
              <w:t xml:space="preserve">Please use the </w:t>
            </w:r>
            <w:r w:rsidRPr="003B7A63">
              <w:rPr>
                <w:rFonts w:asciiTheme="minorHAnsi" w:hAnsiTheme="minorHAnsi" w:cstheme="minorHAnsi"/>
                <w:b/>
                <w:color w:val="000000"/>
                <w:sz w:val="22"/>
                <w:szCs w:val="22"/>
              </w:rPr>
              <w:t>Oxford Owl website</w:t>
            </w:r>
            <w:r w:rsidRPr="003B7A63">
              <w:rPr>
                <w:rFonts w:asciiTheme="minorHAnsi" w:hAnsiTheme="minorHAnsi" w:cstheme="minorHAnsi"/>
                <w:color w:val="000000"/>
                <w:sz w:val="22"/>
                <w:szCs w:val="22"/>
              </w:rPr>
              <w:t xml:space="preserve"> (link in the teacher’s email) and hear your child read every day.</w:t>
            </w:r>
          </w:p>
          <w:p w14:paraId="0A37501D" w14:textId="77777777" w:rsidR="002107C0" w:rsidRPr="003B7A63" w:rsidRDefault="002107C0" w:rsidP="002107C0">
            <w:pPr>
              <w:pStyle w:val="NormalWeb"/>
              <w:spacing w:before="0" w:beforeAutospacing="0" w:after="0" w:afterAutospacing="0"/>
              <w:rPr>
                <w:rFonts w:asciiTheme="minorHAnsi" w:hAnsiTheme="minorHAnsi" w:cstheme="minorHAnsi"/>
                <w:color w:val="000000"/>
                <w:sz w:val="22"/>
                <w:szCs w:val="22"/>
              </w:rPr>
            </w:pPr>
          </w:p>
          <w:p w14:paraId="2241891D" w14:textId="77777777" w:rsidR="002107C0" w:rsidRPr="003B7A63" w:rsidRDefault="002107C0" w:rsidP="002107C0">
            <w:pPr>
              <w:pStyle w:val="NormalWeb"/>
              <w:spacing w:before="0" w:beforeAutospacing="0" w:after="0" w:afterAutospacing="0"/>
              <w:rPr>
                <w:rFonts w:asciiTheme="minorHAnsi" w:hAnsiTheme="minorHAnsi" w:cstheme="minorHAnsi"/>
                <w:color w:val="000000"/>
                <w:sz w:val="22"/>
                <w:szCs w:val="22"/>
              </w:rPr>
            </w:pPr>
            <w:r w:rsidRPr="003B7A63">
              <w:rPr>
                <w:rFonts w:asciiTheme="minorHAnsi" w:hAnsiTheme="minorHAnsi" w:cstheme="minorHAnsi"/>
                <w:color w:val="000000"/>
                <w:sz w:val="22"/>
                <w:szCs w:val="22"/>
              </w:rPr>
              <w:t xml:space="preserve">This week is all about using conjunctions. A </w:t>
            </w:r>
            <w:r w:rsidRPr="003B7A63">
              <w:rPr>
                <w:rFonts w:asciiTheme="minorHAnsi" w:hAnsiTheme="minorHAnsi" w:cstheme="minorHAnsi"/>
                <w:b/>
                <w:color w:val="0070C0"/>
                <w:sz w:val="22"/>
                <w:szCs w:val="22"/>
              </w:rPr>
              <w:t>conjunction</w:t>
            </w:r>
            <w:r w:rsidRPr="003B7A63">
              <w:rPr>
                <w:rFonts w:asciiTheme="minorHAnsi" w:hAnsiTheme="minorHAnsi" w:cstheme="minorHAnsi"/>
                <w:color w:val="000000"/>
                <w:sz w:val="22"/>
                <w:szCs w:val="22"/>
              </w:rPr>
              <w:t xml:space="preserve"> is a word that lets you add additional information to a sentence A conjunction holds two parts of a sentence together. Conjunctions: ‘</w:t>
            </w:r>
            <w:r w:rsidRPr="003B7A63">
              <w:rPr>
                <w:rFonts w:asciiTheme="minorHAnsi" w:hAnsiTheme="minorHAnsi" w:cstheme="minorHAnsi"/>
                <w:b/>
                <w:color w:val="0070C0"/>
                <w:sz w:val="22"/>
                <w:szCs w:val="22"/>
              </w:rPr>
              <w:t>and</w:t>
            </w:r>
            <w:r w:rsidRPr="003B7A63">
              <w:rPr>
                <w:rFonts w:asciiTheme="minorHAnsi" w:hAnsiTheme="minorHAnsi" w:cstheme="minorHAnsi"/>
                <w:color w:val="000000"/>
                <w:sz w:val="22"/>
                <w:szCs w:val="22"/>
              </w:rPr>
              <w:t>’, ‘</w:t>
            </w:r>
            <w:r w:rsidRPr="003B7A63">
              <w:rPr>
                <w:rFonts w:asciiTheme="minorHAnsi" w:hAnsiTheme="minorHAnsi" w:cstheme="minorHAnsi"/>
                <w:b/>
                <w:color w:val="0070C0"/>
                <w:sz w:val="22"/>
                <w:szCs w:val="22"/>
              </w:rPr>
              <w:t>if</w:t>
            </w:r>
            <w:r w:rsidRPr="003B7A63">
              <w:rPr>
                <w:rFonts w:asciiTheme="minorHAnsi" w:hAnsiTheme="minorHAnsi" w:cstheme="minorHAnsi"/>
                <w:color w:val="000000"/>
                <w:sz w:val="22"/>
                <w:szCs w:val="22"/>
              </w:rPr>
              <w:t>’, ‘</w:t>
            </w:r>
            <w:r w:rsidRPr="003B7A63">
              <w:rPr>
                <w:rFonts w:asciiTheme="minorHAnsi" w:hAnsiTheme="minorHAnsi" w:cstheme="minorHAnsi"/>
                <w:b/>
                <w:color w:val="0070C0"/>
                <w:sz w:val="22"/>
                <w:szCs w:val="22"/>
              </w:rPr>
              <w:t>when</w:t>
            </w:r>
            <w:r w:rsidRPr="003B7A63">
              <w:rPr>
                <w:rFonts w:asciiTheme="minorHAnsi" w:hAnsiTheme="minorHAnsi" w:cstheme="minorHAnsi"/>
                <w:color w:val="000000"/>
                <w:sz w:val="22"/>
                <w:szCs w:val="22"/>
              </w:rPr>
              <w:t>’, ‘</w:t>
            </w:r>
            <w:r w:rsidRPr="003B7A63">
              <w:rPr>
                <w:rFonts w:asciiTheme="minorHAnsi" w:hAnsiTheme="minorHAnsi" w:cstheme="minorHAnsi"/>
                <w:b/>
                <w:color w:val="0070C0"/>
                <w:sz w:val="22"/>
                <w:szCs w:val="22"/>
              </w:rPr>
              <w:t>because</w:t>
            </w:r>
            <w:r w:rsidRPr="003B7A63">
              <w:rPr>
                <w:rFonts w:asciiTheme="minorHAnsi" w:hAnsiTheme="minorHAnsi" w:cstheme="minorHAnsi"/>
                <w:color w:val="000000"/>
                <w:sz w:val="22"/>
                <w:szCs w:val="22"/>
              </w:rPr>
              <w:t>’.</w:t>
            </w:r>
          </w:p>
          <w:p w14:paraId="5DAB6C7B" w14:textId="77777777" w:rsidR="002107C0" w:rsidRPr="003B7A63" w:rsidRDefault="002107C0" w:rsidP="002107C0">
            <w:pPr>
              <w:pStyle w:val="NormalWeb"/>
              <w:spacing w:before="0" w:beforeAutospacing="0" w:after="0" w:afterAutospacing="0"/>
              <w:rPr>
                <w:rFonts w:asciiTheme="minorHAnsi" w:hAnsiTheme="minorHAnsi" w:cstheme="minorHAnsi"/>
                <w:color w:val="000000"/>
                <w:sz w:val="22"/>
                <w:szCs w:val="22"/>
              </w:rPr>
            </w:pPr>
          </w:p>
          <w:p w14:paraId="12DC4152" w14:textId="77777777" w:rsidR="002107C0" w:rsidRPr="003B7A63" w:rsidRDefault="002107C0" w:rsidP="002107C0">
            <w:pPr>
              <w:pStyle w:val="NormalWeb"/>
              <w:spacing w:before="0" w:beforeAutospacing="0" w:after="0" w:afterAutospacing="0"/>
              <w:rPr>
                <w:rFonts w:asciiTheme="minorHAnsi" w:hAnsiTheme="minorHAnsi" w:cstheme="minorHAnsi"/>
                <w:color w:val="000000"/>
                <w:sz w:val="22"/>
                <w:szCs w:val="22"/>
                <w:u w:val="single"/>
              </w:rPr>
            </w:pPr>
            <w:r w:rsidRPr="003B7A63">
              <w:rPr>
                <w:rFonts w:asciiTheme="minorHAnsi" w:hAnsiTheme="minorHAnsi" w:cstheme="minorHAnsi"/>
                <w:color w:val="000000"/>
                <w:sz w:val="22"/>
                <w:szCs w:val="22"/>
                <w:u w:val="single"/>
              </w:rPr>
              <w:t>Day 1</w:t>
            </w:r>
          </w:p>
          <w:p w14:paraId="2F88ABAC" w14:textId="77777777" w:rsidR="002107C0" w:rsidRPr="003B7A63" w:rsidRDefault="002107C0" w:rsidP="002107C0">
            <w:pPr>
              <w:pStyle w:val="NormalWeb"/>
              <w:spacing w:before="0" w:beforeAutospacing="0" w:after="0" w:afterAutospacing="0"/>
              <w:rPr>
                <w:rFonts w:asciiTheme="minorHAnsi" w:hAnsiTheme="minorHAnsi" w:cstheme="minorHAnsi"/>
                <w:color w:val="000000"/>
                <w:sz w:val="22"/>
                <w:szCs w:val="22"/>
              </w:rPr>
            </w:pPr>
            <w:r w:rsidRPr="003B7A63">
              <w:rPr>
                <w:rFonts w:asciiTheme="minorHAnsi" w:hAnsiTheme="minorHAnsi" w:cstheme="minorHAnsi"/>
                <w:color w:val="000000"/>
                <w:sz w:val="22"/>
                <w:szCs w:val="22"/>
              </w:rPr>
              <w:t>Teach your child what a conjunction is and ask them to orally tell you a sentence using each of the conjunctions above. E.g., I can play in the garden If I do my learning. Write down these sentences and ask your child to circle/highlight the conjunction.</w:t>
            </w:r>
          </w:p>
          <w:p w14:paraId="506A6E59" w14:textId="77777777" w:rsidR="002107C0" w:rsidRPr="003B7A63" w:rsidRDefault="002107C0" w:rsidP="002107C0">
            <w:pPr>
              <w:pStyle w:val="NormalWeb"/>
              <w:numPr>
                <w:ilvl w:val="0"/>
                <w:numId w:val="4"/>
              </w:numPr>
              <w:spacing w:before="0" w:beforeAutospacing="0" w:after="0" w:afterAutospacing="0"/>
              <w:rPr>
                <w:rFonts w:asciiTheme="minorHAnsi" w:hAnsiTheme="minorHAnsi" w:cstheme="minorHAnsi"/>
                <w:color w:val="000000"/>
                <w:sz w:val="22"/>
                <w:szCs w:val="22"/>
              </w:rPr>
            </w:pPr>
            <w:r w:rsidRPr="003B7A63">
              <w:rPr>
                <w:rFonts w:asciiTheme="minorHAnsi" w:hAnsiTheme="minorHAnsi" w:cstheme="minorHAnsi"/>
                <w:color w:val="000000"/>
                <w:sz w:val="22"/>
                <w:szCs w:val="22"/>
              </w:rPr>
              <w:t>I am going to the shop and I am going to buy some fruit.</w:t>
            </w:r>
          </w:p>
          <w:p w14:paraId="3C6F01C4" w14:textId="77777777" w:rsidR="002107C0" w:rsidRPr="003B7A63" w:rsidRDefault="002107C0" w:rsidP="002107C0">
            <w:pPr>
              <w:pStyle w:val="NormalWeb"/>
              <w:numPr>
                <w:ilvl w:val="0"/>
                <w:numId w:val="4"/>
              </w:numPr>
              <w:spacing w:before="0" w:beforeAutospacing="0" w:after="0" w:afterAutospacing="0"/>
              <w:rPr>
                <w:rFonts w:asciiTheme="minorHAnsi" w:hAnsiTheme="minorHAnsi" w:cstheme="minorHAnsi"/>
                <w:color w:val="000000"/>
                <w:sz w:val="22"/>
                <w:szCs w:val="22"/>
              </w:rPr>
            </w:pPr>
            <w:r w:rsidRPr="003B7A63">
              <w:rPr>
                <w:rFonts w:asciiTheme="minorHAnsi" w:hAnsiTheme="minorHAnsi" w:cstheme="minorHAnsi"/>
                <w:color w:val="000000"/>
                <w:sz w:val="22"/>
                <w:szCs w:val="22"/>
              </w:rPr>
              <w:t>You can play outside if it is not raining.</w:t>
            </w:r>
          </w:p>
          <w:p w14:paraId="6A442EBA" w14:textId="77777777" w:rsidR="002107C0" w:rsidRPr="003B7A63" w:rsidRDefault="002107C0" w:rsidP="002107C0">
            <w:pPr>
              <w:pStyle w:val="NormalWeb"/>
              <w:numPr>
                <w:ilvl w:val="0"/>
                <w:numId w:val="4"/>
              </w:numPr>
              <w:spacing w:before="0" w:beforeAutospacing="0" w:after="0" w:afterAutospacing="0"/>
              <w:rPr>
                <w:rFonts w:asciiTheme="minorHAnsi" w:hAnsiTheme="minorHAnsi" w:cstheme="minorHAnsi"/>
                <w:color w:val="000000"/>
                <w:sz w:val="22"/>
                <w:szCs w:val="22"/>
              </w:rPr>
            </w:pPr>
            <w:r w:rsidRPr="003B7A63">
              <w:rPr>
                <w:rFonts w:asciiTheme="minorHAnsi" w:hAnsiTheme="minorHAnsi" w:cstheme="minorHAnsi"/>
                <w:color w:val="000000"/>
                <w:sz w:val="22"/>
                <w:szCs w:val="22"/>
              </w:rPr>
              <w:t>Chocolate melts when it gets hot.</w:t>
            </w:r>
          </w:p>
          <w:p w14:paraId="68E6D649" w14:textId="77777777" w:rsidR="002107C0" w:rsidRPr="003B7A63" w:rsidRDefault="002107C0" w:rsidP="002107C0">
            <w:pPr>
              <w:pStyle w:val="NormalWeb"/>
              <w:numPr>
                <w:ilvl w:val="0"/>
                <w:numId w:val="4"/>
              </w:numPr>
              <w:spacing w:before="0" w:beforeAutospacing="0" w:after="0" w:afterAutospacing="0"/>
              <w:rPr>
                <w:rFonts w:asciiTheme="minorHAnsi" w:hAnsiTheme="minorHAnsi" w:cstheme="minorHAnsi"/>
                <w:color w:val="000000"/>
                <w:sz w:val="22"/>
                <w:szCs w:val="22"/>
              </w:rPr>
            </w:pPr>
            <w:r w:rsidRPr="003B7A63">
              <w:rPr>
                <w:rFonts w:asciiTheme="minorHAnsi" w:hAnsiTheme="minorHAnsi" w:cstheme="minorHAnsi"/>
                <w:color w:val="000000"/>
                <w:sz w:val="22"/>
                <w:szCs w:val="22"/>
              </w:rPr>
              <w:t>I am a good reader because I read every day.</w:t>
            </w:r>
          </w:p>
          <w:p w14:paraId="02EB378F" w14:textId="77777777" w:rsidR="002107C0" w:rsidRPr="003B7A63" w:rsidRDefault="002107C0" w:rsidP="002107C0">
            <w:pPr>
              <w:pStyle w:val="NormalWeb"/>
              <w:spacing w:before="0" w:beforeAutospacing="0" w:after="0" w:afterAutospacing="0"/>
              <w:rPr>
                <w:rFonts w:asciiTheme="minorHAnsi" w:hAnsiTheme="minorHAnsi" w:cstheme="minorHAnsi"/>
                <w:color w:val="000000"/>
                <w:sz w:val="22"/>
                <w:szCs w:val="22"/>
              </w:rPr>
            </w:pPr>
          </w:p>
          <w:p w14:paraId="75B1E07C" w14:textId="77777777" w:rsidR="002107C0" w:rsidRPr="003B7A63" w:rsidRDefault="002107C0" w:rsidP="002107C0">
            <w:pPr>
              <w:pStyle w:val="NormalWeb"/>
              <w:spacing w:before="0" w:beforeAutospacing="0" w:after="0" w:afterAutospacing="0"/>
              <w:rPr>
                <w:rFonts w:asciiTheme="minorHAnsi" w:hAnsiTheme="minorHAnsi" w:cstheme="minorHAnsi"/>
                <w:color w:val="000000"/>
                <w:sz w:val="22"/>
                <w:szCs w:val="22"/>
                <w:u w:val="single"/>
              </w:rPr>
            </w:pPr>
            <w:r w:rsidRPr="003B7A63">
              <w:rPr>
                <w:rFonts w:asciiTheme="minorHAnsi" w:hAnsiTheme="minorHAnsi" w:cstheme="minorHAnsi"/>
                <w:color w:val="000000"/>
                <w:sz w:val="22"/>
                <w:szCs w:val="22"/>
                <w:u w:val="single"/>
              </w:rPr>
              <w:t>Day 2</w:t>
            </w:r>
          </w:p>
          <w:p w14:paraId="662F13CA" w14:textId="66C23A5D" w:rsidR="002107C0" w:rsidRPr="003B7A63" w:rsidRDefault="002107C0" w:rsidP="1B23A0EF">
            <w:pPr>
              <w:pStyle w:val="NormalWeb"/>
              <w:spacing w:before="0" w:beforeAutospacing="0" w:after="0" w:afterAutospacing="0"/>
              <w:rPr>
                <w:rFonts w:asciiTheme="minorHAnsi" w:hAnsiTheme="minorHAnsi" w:cstheme="minorBidi"/>
                <w:color w:val="000000"/>
                <w:sz w:val="22"/>
                <w:szCs w:val="22"/>
              </w:rPr>
            </w:pPr>
            <w:r w:rsidRPr="1B23A0EF">
              <w:rPr>
                <w:rFonts w:asciiTheme="minorHAnsi" w:hAnsiTheme="minorHAnsi" w:cstheme="minorBidi"/>
                <w:color w:val="000000" w:themeColor="text1"/>
                <w:sz w:val="22"/>
                <w:szCs w:val="22"/>
              </w:rPr>
              <w:t xml:space="preserve">Ask your child to practise spelling the four conjunctions. When spelling ‘because’, use this mnemonic. </w:t>
            </w:r>
            <w:r w:rsidRPr="1B23A0EF">
              <w:rPr>
                <w:rFonts w:asciiTheme="minorHAnsi" w:hAnsiTheme="minorHAnsi" w:cstheme="minorBidi"/>
                <w:b/>
                <w:bCs/>
                <w:color w:val="000000" w:themeColor="text1"/>
                <w:sz w:val="22"/>
                <w:szCs w:val="22"/>
                <w:u w:val="single"/>
              </w:rPr>
              <w:t>b</w:t>
            </w:r>
            <w:r w:rsidRPr="1B23A0EF">
              <w:rPr>
                <w:rFonts w:asciiTheme="minorHAnsi" w:hAnsiTheme="minorHAnsi" w:cstheme="minorBidi"/>
                <w:color w:val="000000" w:themeColor="text1"/>
                <w:sz w:val="22"/>
                <w:szCs w:val="22"/>
              </w:rPr>
              <w:t xml:space="preserve">ig </w:t>
            </w:r>
            <w:r w:rsidRPr="1B23A0EF">
              <w:rPr>
                <w:rFonts w:asciiTheme="minorHAnsi" w:hAnsiTheme="minorHAnsi" w:cstheme="minorBidi"/>
                <w:b/>
                <w:bCs/>
                <w:color w:val="000000" w:themeColor="text1"/>
                <w:sz w:val="22"/>
                <w:szCs w:val="22"/>
                <w:u w:val="single"/>
              </w:rPr>
              <w:t>e</w:t>
            </w:r>
            <w:r w:rsidRPr="1B23A0EF">
              <w:rPr>
                <w:rFonts w:asciiTheme="minorHAnsi" w:hAnsiTheme="minorHAnsi" w:cstheme="minorBidi"/>
                <w:color w:val="000000" w:themeColor="text1"/>
                <w:sz w:val="22"/>
                <w:szCs w:val="22"/>
              </w:rPr>
              <w:t xml:space="preserve">lephants </w:t>
            </w:r>
            <w:r w:rsidRPr="1B23A0EF">
              <w:rPr>
                <w:rFonts w:asciiTheme="minorHAnsi" w:hAnsiTheme="minorHAnsi" w:cstheme="minorBidi"/>
                <w:b/>
                <w:bCs/>
                <w:color w:val="000000" w:themeColor="text1"/>
                <w:sz w:val="22"/>
                <w:szCs w:val="22"/>
                <w:u w:val="single"/>
              </w:rPr>
              <w:t>c</w:t>
            </w:r>
            <w:r w:rsidRPr="1B23A0EF">
              <w:rPr>
                <w:rFonts w:asciiTheme="minorHAnsi" w:hAnsiTheme="minorHAnsi" w:cstheme="minorBidi"/>
                <w:color w:val="000000" w:themeColor="text1"/>
                <w:sz w:val="22"/>
                <w:szCs w:val="22"/>
              </w:rPr>
              <w:t xml:space="preserve">an </w:t>
            </w:r>
            <w:r w:rsidRPr="1B23A0EF">
              <w:rPr>
                <w:rFonts w:asciiTheme="minorHAnsi" w:hAnsiTheme="minorHAnsi" w:cstheme="minorBidi"/>
                <w:b/>
                <w:bCs/>
                <w:color w:val="000000" w:themeColor="text1"/>
                <w:sz w:val="22"/>
                <w:szCs w:val="22"/>
                <w:u w:val="single"/>
              </w:rPr>
              <w:t>a</w:t>
            </w:r>
            <w:r w:rsidRPr="1B23A0EF">
              <w:rPr>
                <w:rFonts w:asciiTheme="minorHAnsi" w:hAnsiTheme="minorHAnsi" w:cstheme="minorBidi"/>
                <w:color w:val="000000" w:themeColor="text1"/>
                <w:sz w:val="22"/>
                <w:szCs w:val="22"/>
              </w:rPr>
              <w:t xml:space="preserve">lways </w:t>
            </w:r>
            <w:r w:rsidRPr="1B23A0EF">
              <w:rPr>
                <w:rFonts w:asciiTheme="minorHAnsi" w:hAnsiTheme="minorHAnsi" w:cstheme="minorBidi"/>
                <w:b/>
                <w:bCs/>
                <w:color w:val="000000" w:themeColor="text1"/>
                <w:sz w:val="22"/>
                <w:szCs w:val="22"/>
                <w:u w:val="single"/>
              </w:rPr>
              <w:t>u</w:t>
            </w:r>
            <w:r w:rsidRPr="1B23A0EF">
              <w:rPr>
                <w:rFonts w:asciiTheme="minorHAnsi" w:hAnsiTheme="minorHAnsi" w:cstheme="minorBidi"/>
                <w:color w:val="000000" w:themeColor="text1"/>
                <w:sz w:val="22"/>
                <w:szCs w:val="22"/>
              </w:rPr>
              <w:t xml:space="preserve">nderstand </w:t>
            </w:r>
            <w:r w:rsidRPr="1B23A0EF">
              <w:rPr>
                <w:rFonts w:asciiTheme="minorHAnsi" w:hAnsiTheme="minorHAnsi" w:cstheme="minorBidi"/>
                <w:b/>
                <w:bCs/>
                <w:color w:val="000000" w:themeColor="text1"/>
                <w:sz w:val="22"/>
                <w:szCs w:val="22"/>
                <w:u w:val="single"/>
              </w:rPr>
              <w:t>s</w:t>
            </w:r>
            <w:r w:rsidRPr="1B23A0EF">
              <w:rPr>
                <w:rFonts w:asciiTheme="minorHAnsi" w:hAnsiTheme="minorHAnsi" w:cstheme="minorBidi"/>
                <w:color w:val="000000" w:themeColor="text1"/>
                <w:sz w:val="22"/>
                <w:szCs w:val="22"/>
              </w:rPr>
              <w:t xml:space="preserve">mall </w:t>
            </w:r>
            <w:r w:rsidRPr="1B23A0EF">
              <w:rPr>
                <w:rFonts w:asciiTheme="minorHAnsi" w:hAnsiTheme="minorHAnsi" w:cstheme="minorBidi"/>
                <w:b/>
                <w:bCs/>
                <w:color w:val="000000" w:themeColor="text1"/>
                <w:sz w:val="22"/>
                <w:szCs w:val="22"/>
                <w:u w:val="single"/>
              </w:rPr>
              <w:t>e</w:t>
            </w:r>
            <w:r w:rsidRPr="1B23A0EF">
              <w:rPr>
                <w:rFonts w:asciiTheme="minorHAnsi" w:hAnsiTheme="minorHAnsi" w:cstheme="minorBidi"/>
                <w:color w:val="000000" w:themeColor="text1"/>
                <w:sz w:val="22"/>
                <w:szCs w:val="22"/>
              </w:rPr>
              <w:t>lephants. Then take each conjunction and ask you</w:t>
            </w:r>
            <w:r w:rsidR="1598F42B" w:rsidRPr="1B23A0EF">
              <w:rPr>
                <w:rFonts w:asciiTheme="minorHAnsi" w:hAnsiTheme="minorHAnsi" w:cstheme="minorBidi"/>
                <w:color w:val="000000" w:themeColor="text1"/>
                <w:sz w:val="22"/>
                <w:szCs w:val="22"/>
              </w:rPr>
              <w:t>r</w:t>
            </w:r>
            <w:r w:rsidRPr="1B23A0EF">
              <w:rPr>
                <w:rFonts w:asciiTheme="minorHAnsi" w:hAnsiTheme="minorHAnsi" w:cstheme="minorBidi"/>
                <w:color w:val="000000" w:themeColor="text1"/>
                <w:sz w:val="22"/>
                <w:szCs w:val="22"/>
              </w:rPr>
              <w:t xml:space="preserve"> child to write a sentence containing it. E.g., I like playing in the garden </w:t>
            </w:r>
            <w:r w:rsidRPr="1B23A0EF">
              <w:rPr>
                <w:rFonts w:asciiTheme="minorHAnsi" w:hAnsiTheme="minorHAnsi" w:cstheme="minorBidi"/>
                <w:color w:val="0070C0"/>
                <w:sz w:val="22"/>
                <w:szCs w:val="22"/>
                <w:u w:val="single"/>
              </w:rPr>
              <w:t>when</w:t>
            </w:r>
            <w:r w:rsidRPr="1B23A0EF">
              <w:rPr>
                <w:rFonts w:asciiTheme="minorHAnsi" w:hAnsiTheme="minorHAnsi" w:cstheme="minorBidi"/>
                <w:color w:val="000000" w:themeColor="text1"/>
                <w:sz w:val="22"/>
                <w:szCs w:val="22"/>
              </w:rPr>
              <w:t xml:space="preserve"> it is sunny. Make sure their sentence starts with a tall capital letter and ends with a full stop, and there are finger spaces/gaps between each word. </w:t>
            </w:r>
          </w:p>
          <w:p w14:paraId="6A05A809" w14:textId="77777777" w:rsidR="005D4738" w:rsidRPr="003B7A63" w:rsidRDefault="005D4738" w:rsidP="002107C0">
            <w:pPr>
              <w:pStyle w:val="NormalWeb"/>
              <w:spacing w:before="0" w:beforeAutospacing="0" w:after="0" w:afterAutospacing="0"/>
              <w:rPr>
                <w:rFonts w:asciiTheme="minorHAnsi" w:hAnsiTheme="minorHAnsi" w:cstheme="minorHAnsi"/>
                <w:color w:val="000000"/>
                <w:sz w:val="22"/>
                <w:szCs w:val="22"/>
              </w:rPr>
            </w:pPr>
          </w:p>
          <w:p w14:paraId="74A8B042" w14:textId="77777777" w:rsidR="005D4738" w:rsidRPr="003B7A63" w:rsidRDefault="005D4738" w:rsidP="002107C0">
            <w:pPr>
              <w:pStyle w:val="NormalWeb"/>
              <w:spacing w:before="0" w:beforeAutospacing="0" w:after="0" w:afterAutospacing="0"/>
              <w:rPr>
                <w:rFonts w:asciiTheme="minorHAnsi" w:hAnsiTheme="minorHAnsi" w:cstheme="minorHAnsi"/>
                <w:color w:val="000000"/>
                <w:sz w:val="22"/>
                <w:szCs w:val="22"/>
                <w:u w:val="single"/>
              </w:rPr>
            </w:pPr>
            <w:r w:rsidRPr="003B7A63">
              <w:rPr>
                <w:rFonts w:asciiTheme="minorHAnsi" w:hAnsiTheme="minorHAnsi" w:cstheme="minorHAnsi"/>
                <w:color w:val="000000"/>
                <w:sz w:val="22"/>
                <w:szCs w:val="22"/>
                <w:u w:val="single"/>
              </w:rPr>
              <w:t>Day 3</w:t>
            </w:r>
          </w:p>
          <w:p w14:paraId="18F5A748" w14:textId="77777777" w:rsidR="005D4738" w:rsidRPr="003B7A63" w:rsidRDefault="005D4738" w:rsidP="002107C0">
            <w:pPr>
              <w:pStyle w:val="NormalWeb"/>
              <w:spacing w:before="0" w:beforeAutospacing="0" w:after="0" w:afterAutospacing="0"/>
              <w:rPr>
                <w:rFonts w:asciiTheme="minorHAnsi" w:hAnsiTheme="minorHAnsi" w:cstheme="minorHAnsi"/>
                <w:color w:val="000000"/>
                <w:sz w:val="22"/>
                <w:szCs w:val="22"/>
              </w:rPr>
            </w:pPr>
            <w:r w:rsidRPr="003B7A63">
              <w:rPr>
                <w:rFonts w:asciiTheme="minorHAnsi" w:hAnsiTheme="minorHAnsi" w:cstheme="minorHAnsi"/>
                <w:color w:val="000000"/>
                <w:sz w:val="22"/>
                <w:szCs w:val="22"/>
              </w:rPr>
              <w:t xml:space="preserve">Explain that the conjunctions </w:t>
            </w:r>
            <w:r w:rsidRPr="003B7A63">
              <w:rPr>
                <w:rFonts w:asciiTheme="minorHAnsi" w:hAnsiTheme="minorHAnsi" w:cstheme="minorHAnsi"/>
                <w:color w:val="0070C0"/>
                <w:sz w:val="22"/>
                <w:szCs w:val="22"/>
              </w:rPr>
              <w:t xml:space="preserve">‘if’ </w:t>
            </w:r>
            <w:r w:rsidRPr="003B7A63">
              <w:rPr>
                <w:rFonts w:asciiTheme="minorHAnsi" w:hAnsiTheme="minorHAnsi" w:cstheme="minorHAnsi"/>
                <w:color w:val="000000"/>
                <w:sz w:val="22"/>
                <w:szCs w:val="22"/>
              </w:rPr>
              <w:t xml:space="preserve">and </w:t>
            </w:r>
            <w:r w:rsidRPr="003B7A63">
              <w:rPr>
                <w:rFonts w:asciiTheme="minorHAnsi" w:hAnsiTheme="minorHAnsi" w:cstheme="minorHAnsi"/>
                <w:color w:val="0070C0"/>
                <w:sz w:val="22"/>
                <w:szCs w:val="22"/>
              </w:rPr>
              <w:t xml:space="preserve">‘when’ </w:t>
            </w:r>
            <w:r w:rsidRPr="003B7A63">
              <w:rPr>
                <w:rFonts w:asciiTheme="minorHAnsi" w:hAnsiTheme="minorHAnsi" w:cstheme="minorHAnsi"/>
                <w:color w:val="000000"/>
                <w:sz w:val="22"/>
                <w:szCs w:val="22"/>
              </w:rPr>
              <w:t xml:space="preserve">can go in the middle of a sentence or at the start. E.g., I will wear a scarf </w:t>
            </w:r>
            <w:r w:rsidRPr="003B7A63">
              <w:rPr>
                <w:rFonts w:asciiTheme="minorHAnsi" w:hAnsiTheme="minorHAnsi" w:cstheme="minorHAnsi"/>
                <w:b/>
                <w:color w:val="0070C0"/>
                <w:sz w:val="22"/>
                <w:szCs w:val="22"/>
                <w:u w:val="single"/>
              </w:rPr>
              <w:t>if</w:t>
            </w:r>
            <w:r w:rsidRPr="003B7A63">
              <w:rPr>
                <w:rFonts w:asciiTheme="minorHAnsi" w:hAnsiTheme="minorHAnsi" w:cstheme="minorHAnsi"/>
                <w:color w:val="000000"/>
                <w:sz w:val="22"/>
                <w:szCs w:val="22"/>
              </w:rPr>
              <w:t xml:space="preserve"> it is cold. </w:t>
            </w:r>
            <w:r w:rsidRPr="003B7A63">
              <w:rPr>
                <w:rFonts w:asciiTheme="minorHAnsi" w:hAnsiTheme="minorHAnsi" w:cstheme="minorHAnsi"/>
                <w:b/>
                <w:color w:val="0070C0"/>
                <w:sz w:val="22"/>
                <w:szCs w:val="22"/>
                <w:u w:val="single"/>
              </w:rPr>
              <w:t>If</w:t>
            </w:r>
            <w:r w:rsidRPr="003B7A63">
              <w:rPr>
                <w:rFonts w:asciiTheme="minorHAnsi" w:hAnsiTheme="minorHAnsi" w:cstheme="minorHAnsi"/>
                <w:color w:val="000000"/>
                <w:sz w:val="22"/>
                <w:szCs w:val="22"/>
              </w:rPr>
              <w:t xml:space="preserve"> it is cold, I will wear a scarf. I will jump in puddles </w:t>
            </w:r>
            <w:r w:rsidRPr="003B7A63">
              <w:rPr>
                <w:rFonts w:asciiTheme="minorHAnsi" w:hAnsiTheme="minorHAnsi" w:cstheme="minorHAnsi"/>
                <w:b/>
                <w:color w:val="0070C0"/>
                <w:sz w:val="22"/>
                <w:szCs w:val="22"/>
                <w:u w:val="single"/>
              </w:rPr>
              <w:t>when</w:t>
            </w:r>
            <w:r w:rsidRPr="003B7A63">
              <w:rPr>
                <w:rFonts w:asciiTheme="minorHAnsi" w:hAnsiTheme="minorHAnsi" w:cstheme="minorHAnsi"/>
                <w:color w:val="000000"/>
                <w:sz w:val="22"/>
                <w:szCs w:val="22"/>
              </w:rPr>
              <w:t xml:space="preserve"> I get my wellies. </w:t>
            </w:r>
            <w:r w:rsidRPr="003B7A63">
              <w:rPr>
                <w:rFonts w:asciiTheme="minorHAnsi" w:hAnsiTheme="minorHAnsi" w:cstheme="minorHAnsi"/>
                <w:b/>
                <w:color w:val="0070C0"/>
                <w:sz w:val="22"/>
                <w:szCs w:val="22"/>
                <w:u w:val="single"/>
              </w:rPr>
              <w:t>When</w:t>
            </w:r>
            <w:r w:rsidRPr="003B7A63">
              <w:rPr>
                <w:rFonts w:asciiTheme="minorHAnsi" w:hAnsiTheme="minorHAnsi" w:cstheme="minorHAnsi"/>
                <w:color w:val="000000"/>
                <w:sz w:val="22"/>
                <w:szCs w:val="22"/>
              </w:rPr>
              <w:t xml:space="preserve"> I get my wellies, I will jump in puddles. </w:t>
            </w:r>
          </w:p>
          <w:p w14:paraId="5A39BBE3" w14:textId="77777777" w:rsidR="005D4738" w:rsidRPr="003B7A63" w:rsidRDefault="005D4738" w:rsidP="002107C0">
            <w:pPr>
              <w:pStyle w:val="NormalWeb"/>
              <w:spacing w:before="0" w:beforeAutospacing="0" w:after="0" w:afterAutospacing="0"/>
              <w:rPr>
                <w:rFonts w:asciiTheme="minorHAnsi" w:hAnsiTheme="minorHAnsi" w:cstheme="minorHAnsi"/>
                <w:color w:val="000000"/>
                <w:sz w:val="22"/>
                <w:szCs w:val="22"/>
              </w:rPr>
            </w:pPr>
          </w:p>
          <w:p w14:paraId="38514A97" w14:textId="77777777" w:rsidR="005D4738" w:rsidRPr="003B7A63" w:rsidRDefault="005D4738" w:rsidP="002107C0">
            <w:pPr>
              <w:pStyle w:val="NormalWeb"/>
              <w:spacing w:before="0" w:beforeAutospacing="0" w:after="0" w:afterAutospacing="0"/>
              <w:rPr>
                <w:rFonts w:asciiTheme="minorHAnsi" w:hAnsiTheme="minorHAnsi" w:cstheme="minorHAnsi"/>
                <w:color w:val="000000"/>
                <w:sz w:val="22"/>
                <w:szCs w:val="22"/>
              </w:rPr>
            </w:pPr>
            <w:r w:rsidRPr="003B7A63">
              <w:rPr>
                <w:rFonts w:asciiTheme="minorHAnsi" w:hAnsiTheme="minorHAnsi" w:cstheme="minorHAnsi"/>
                <w:color w:val="000000"/>
                <w:sz w:val="22"/>
                <w:szCs w:val="22"/>
              </w:rPr>
              <w:lastRenderedPageBreak/>
              <w:t xml:space="preserve">Write these sentences for your child and ask them to re-write each one so that the conjunction is at the beginning. </w:t>
            </w:r>
            <w:r w:rsidR="00B4209B" w:rsidRPr="003B7A63">
              <w:rPr>
                <w:rFonts w:asciiTheme="minorHAnsi" w:hAnsiTheme="minorHAnsi" w:cstheme="minorHAnsi"/>
                <w:color w:val="FF0000"/>
                <w:sz w:val="22"/>
                <w:szCs w:val="22"/>
              </w:rPr>
              <w:t>Your child’s answers are in brackets</w:t>
            </w:r>
            <w:r w:rsidR="00B4209B" w:rsidRPr="003B7A63">
              <w:rPr>
                <w:rFonts w:asciiTheme="minorHAnsi" w:hAnsiTheme="minorHAnsi" w:cstheme="minorHAnsi"/>
                <w:color w:val="000000"/>
                <w:sz w:val="22"/>
                <w:szCs w:val="22"/>
              </w:rPr>
              <w:t xml:space="preserve">. </w:t>
            </w:r>
          </w:p>
          <w:p w14:paraId="4DE3496A" w14:textId="77777777" w:rsidR="00B4209B" w:rsidRPr="003B7A63" w:rsidRDefault="00B4209B" w:rsidP="00B4209B">
            <w:pPr>
              <w:pStyle w:val="NormalWeb"/>
              <w:numPr>
                <w:ilvl w:val="0"/>
                <w:numId w:val="5"/>
              </w:numPr>
              <w:spacing w:before="0" w:beforeAutospacing="0" w:after="0" w:afterAutospacing="0"/>
              <w:rPr>
                <w:rFonts w:asciiTheme="minorHAnsi" w:hAnsiTheme="minorHAnsi" w:cstheme="minorHAnsi"/>
                <w:color w:val="FF0000"/>
                <w:sz w:val="22"/>
                <w:szCs w:val="22"/>
              </w:rPr>
            </w:pPr>
            <w:r w:rsidRPr="003B7A63">
              <w:rPr>
                <w:rFonts w:asciiTheme="minorHAnsi" w:hAnsiTheme="minorHAnsi" w:cstheme="minorHAnsi"/>
                <w:color w:val="000000"/>
                <w:sz w:val="22"/>
                <w:szCs w:val="22"/>
              </w:rPr>
              <w:t xml:space="preserve">It floods </w:t>
            </w:r>
            <w:r w:rsidRPr="003B7A63">
              <w:rPr>
                <w:rFonts w:asciiTheme="minorHAnsi" w:hAnsiTheme="minorHAnsi" w:cstheme="minorHAnsi"/>
                <w:color w:val="0070C0"/>
                <w:sz w:val="22"/>
                <w:szCs w:val="22"/>
                <w:u w:val="single"/>
              </w:rPr>
              <w:t>when</w:t>
            </w:r>
            <w:r w:rsidRPr="003B7A63">
              <w:rPr>
                <w:rFonts w:asciiTheme="minorHAnsi" w:hAnsiTheme="minorHAnsi" w:cstheme="minorHAnsi"/>
                <w:color w:val="000000"/>
                <w:sz w:val="22"/>
                <w:szCs w:val="22"/>
              </w:rPr>
              <w:t xml:space="preserve"> it rains too hard. </w:t>
            </w:r>
            <w:r w:rsidRPr="003B7A63">
              <w:rPr>
                <w:rFonts w:asciiTheme="minorHAnsi" w:hAnsiTheme="minorHAnsi" w:cstheme="minorHAnsi"/>
                <w:color w:val="FF0000"/>
                <w:sz w:val="22"/>
                <w:szCs w:val="22"/>
              </w:rPr>
              <w:t>(When it rains too hard, it floods.)</w:t>
            </w:r>
          </w:p>
          <w:p w14:paraId="39D388A9" w14:textId="77777777" w:rsidR="00B4209B" w:rsidRPr="003B7A63" w:rsidRDefault="00B4209B" w:rsidP="00B4209B">
            <w:pPr>
              <w:pStyle w:val="NormalWeb"/>
              <w:numPr>
                <w:ilvl w:val="0"/>
                <w:numId w:val="5"/>
              </w:numPr>
              <w:spacing w:before="0" w:beforeAutospacing="0" w:after="0" w:afterAutospacing="0"/>
              <w:rPr>
                <w:rFonts w:asciiTheme="minorHAnsi" w:hAnsiTheme="minorHAnsi" w:cstheme="minorHAnsi"/>
                <w:color w:val="000000"/>
                <w:sz w:val="22"/>
                <w:szCs w:val="22"/>
              </w:rPr>
            </w:pPr>
            <w:r w:rsidRPr="003B7A63">
              <w:rPr>
                <w:rFonts w:asciiTheme="minorHAnsi" w:hAnsiTheme="minorHAnsi" w:cstheme="minorHAnsi"/>
                <w:color w:val="000000"/>
                <w:sz w:val="22"/>
                <w:szCs w:val="22"/>
              </w:rPr>
              <w:t xml:space="preserve">I had a picnic </w:t>
            </w:r>
            <w:r w:rsidRPr="003B7A63">
              <w:rPr>
                <w:rFonts w:asciiTheme="minorHAnsi" w:hAnsiTheme="minorHAnsi" w:cstheme="minorHAnsi"/>
                <w:color w:val="0070C0"/>
                <w:sz w:val="22"/>
                <w:szCs w:val="22"/>
                <w:u w:val="single"/>
              </w:rPr>
              <w:t>when</w:t>
            </w:r>
            <w:r w:rsidRPr="003B7A63">
              <w:rPr>
                <w:rFonts w:asciiTheme="minorHAnsi" w:hAnsiTheme="minorHAnsi" w:cstheme="minorHAnsi"/>
                <w:color w:val="000000"/>
                <w:sz w:val="22"/>
                <w:szCs w:val="22"/>
              </w:rPr>
              <w:t xml:space="preserve"> it was lunchtime. </w:t>
            </w:r>
            <w:r w:rsidRPr="003B7A63">
              <w:rPr>
                <w:rFonts w:asciiTheme="minorHAnsi" w:hAnsiTheme="minorHAnsi" w:cstheme="minorHAnsi"/>
                <w:color w:val="FF0000"/>
                <w:sz w:val="22"/>
                <w:szCs w:val="22"/>
              </w:rPr>
              <w:t>(When it was lunchtime, I had a picnic.)</w:t>
            </w:r>
          </w:p>
          <w:p w14:paraId="55D2A2C6" w14:textId="77777777" w:rsidR="00B4209B" w:rsidRPr="003B7A63" w:rsidRDefault="00B4209B" w:rsidP="00B4209B">
            <w:pPr>
              <w:pStyle w:val="NormalWeb"/>
              <w:numPr>
                <w:ilvl w:val="0"/>
                <w:numId w:val="5"/>
              </w:numPr>
              <w:spacing w:before="0" w:beforeAutospacing="0" w:after="0" w:afterAutospacing="0"/>
              <w:rPr>
                <w:rFonts w:asciiTheme="minorHAnsi" w:hAnsiTheme="minorHAnsi" w:cstheme="minorHAnsi"/>
                <w:color w:val="000000"/>
                <w:sz w:val="22"/>
                <w:szCs w:val="22"/>
              </w:rPr>
            </w:pPr>
            <w:r w:rsidRPr="003B7A63">
              <w:rPr>
                <w:rFonts w:asciiTheme="minorHAnsi" w:hAnsiTheme="minorHAnsi" w:cstheme="minorHAnsi"/>
                <w:color w:val="000000"/>
                <w:sz w:val="22"/>
                <w:szCs w:val="22"/>
              </w:rPr>
              <w:t xml:space="preserve">I had a shower </w:t>
            </w:r>
            <w:r w:rsidRPr="003B7A63">
              <w:rPr>
                <w:rFonts w:asciiTheme="minorHAnsi" w:hAnsiTheme="minorHAnsi" w:cstheme="minorHAnsi"/>
                <w:color w:val="0070C0"/>
                <w:sz w:val="22"/>
                <w:szCs w:val="22"/>
                <w:u w:val="single"/>
              </w:rPr>
              <w:t>when</w:t>
            </w:r>
            <w:r w:rsidRPr="003B7A63">
              <w:rPr>
                <w:rFonts w:asciiTheme="minorHAnsi" w:hAnsiTheme="minorHAnsi" w:cstheme="minorHAnsi"/>
                <w:color w:val="000000"/>
                <w:sz w:val="22"/>
                <w:szCs w:val="22"/>
              </w:rPr>
              <w:t xml:space="preserve"> I got home. </w:t>
            </w:r>
            <w:r w:rsidRPr="003B7A63">
              <w:rPr>
                <w:rFonts w:asciiTheme="minorHAnsi" w:hAnsiTheme="minorHAnsi" w:cstheme="minorHAnsi"/>
                <w:color w:val="FF0000"/>
                <w:sz w:val="22"/>
                <w:szCs w:val="22"/>
              </w:rPr>
              <w:t>(When I got home, I had a shower.)</w:t>
            </w:r>
          </w:p>
          <w:p w14:paraId="6A4A5CC2" w14:textId="77777777" w:rsidR="00B4209B" w:rsidRPr="003B7A63" w:rsidRDefault="00B4209B" w:rsidP="00B4209B">
            <w:pPr>
              <w:pStyle w:val="NormalWeb"/>
              <w:numPr>
                <w:ilvl w:val="0"/>
                <w:numId w:val="5"/>
              </w:numPr>
              <w:spacing w:before="0" w:beforeAutospacing="0" w:after="0" w:afterAutospacing="0"/>
              <w:rPr>
                <w:rFonts w:asciiTheme="minorHAnsi" w:hAnsiTheme="minorHAnsi" w:cstheme="minorHAnsi"/>
                <w:color w:val="000000"/>
                <w:sz w:val="22"/>
                <w:szCs w:val="22"/>
              </w:rPr>
            </w:pPr>
            <w:r w:rsidRPr="003B7A63">
              <w:rPr>
                <w:rFonts w:asciiTheme="minorHAnsi" w:hAnsiTheme="minorHAnsi" w:cstheme="minorHAnsi"/>
                <w:color w:val="000000"/>
                <w:sz w:val="22"/>
                <w:szCs w:val="22"/>
              </w:rPr>
              <w:t xml:space="preserve">I will go on holiday </w:t>
            </w:r>
            <w:r w:rsidRPr="003B7A63">
              <w:rPr>
                <w:rFonts w:asciiTheme="minorHAnsi" w:hAnsiTheme="minorHAnsi" w:cstheme="minorHAnsi"/>
                <w:color w:val="0070C0"/>
                <w:sz w:val="22"/>
                <w:szCs w:val="22"/>
                <w:u w:val="single"/>
              </w:rPr>
              <w:t>when</w:t>
            </w:r>
            <w:r w:rsidRPr="003B7A63">
              <w:rPr>
                <w:rFonts w:asciiTheme="minorHAnsi" w:hAnsiTheme="minorHAnsi" w:cstheme="minorHAnsi"/>
                <w:color w:val="000000"/>
                <w:sz w:val="22"/>
                <w:szCs w:val="22"/>
              </w:rPr>
              <w:t xml:space="preserve"> it is the summer holidays. </w:t>
            </w:r>
            <w:r w:rsidRPr="003B7A63">
              <w:rPr>
                <w:rFonts w:asciiTheme="minorHAnsi" w:hAnsiTheme="minorHAnsi" w:cstheme="minorHAnsi"/>
                <w:color w:val="FF0000"/>
                <w:sz w:val="22"/>
                <w:szCs w:val="22"/>
              </w:rPr>
              <w:t xml:space="preserve">(When it is the summer holidays, I will go on holiday.) </w:t>
            </w:r>
          </w:p>
          <w:p w14:paraId="7B80F891" w14:textId="77777777" w:rsidR="00B4209B" w:rsidRPr="003B7A63" w:rsidRDefault="00B4209B" w:rsidP="00B4209B">
            <w:pPr>
              <w:pStyle w:val="NormalWeb"/>
              <w:numPr>
                <w:ilvl w:val="0"/>
                <w:numId w:val="5"/>
              </w:numPr>
              <w:spacing w:before="0" w:beforeAutospacing="0" w:after="0" w:afterAutospacing="0"/>
              <w:rPr>
                <w:rFonts w:asciiTheme="minorHAnsi" w:hAnsiTheme="minorHAnsi" w:cstheme="minorHAnsi"/>
                <w:color w:val="FF0000"/>
                <w:sz w:val="22"/>
                <w:szCs w:val="22"/>
              </w:rPr>
            </w:pPr>
            <w:r w:rsidRPr="003B7A63">
              <w:rPr>
                <w:rFonts w:asciiTheme="minorHAnsi" w:hAnsiTheme="minorHAnsi" w:cstheme="minorHAnsi"/>
                <w:color w:val="000000"/>
                <w:sz w:val="22"/>
                <w:szCs w:val="22"/>
              </w:rPr>
              <w:t xml:space="preserve">I would buy a yacht </w:t>
            </w:r>
            <w:r w:rsidRPr="003B7A63">
              <w:rPr>
                <w:rFonts w:asciiTheme="minorHAnsi" w:hAnsiTheme="minorHAnsi" w:cstheme="minorHAnsi"/>
                <w:color w:val="0070C0"/>
                <w:sz w:val="22"/>
                <w:szCs w:val="22"/>
                <w:u w:val="single"/>
              </w:rPr>
              <w:t>if</w:t>
            </w:r>
            <w:r w:rsidRPr="003B7A63">
              <w:rPr>
                <w:rFonts w:asciiTheme="minorHAnsi" w:hAnsiTheme="minorHAnsi" w:cstheme="minorHAnsi"/>
                <w:color w:val="000000"/>
                <w:sz w:val="22"/>
                <w:szCs w:val="22"/>
              </w:rPr>
              <w:t xml:space="preserve"> I were rich. </w:t>
            </w:r>
            <w:r w:rsidRPr="003B7A63">
              <w:rPr>
                <w:rFonts w:asciiTheme="minorHAnsi" w:hAnsiTheme="minorHAnsi" w:cstheme="minorHAnsi"/>
                <w:color w:val="FF0000"/>
                <w:sz w:val="22"/>
                <w:szCs w:val="22"/>
              </w:rPr>
              <w:t>(If I were rich, I would buy a yacht.)</w:t>
            </w:r>
          </w:p>
          <w:p w14:paraId="12AB3588" w14:textId="77777777" w:rsidR="00B4209B" w:rsidRPr="003B7A63" w:rsidRDefault="00B4209B" w:rsidP="00B4209B">
            <w:pPr>
              <w:pStyle w:val="NormalWeb"/>
              <w:numPr>
                <w:ilvl w:val="0"/>
                <w:numId w:val="5"/>
              </w:numPr>
              <w:spacing w:before="0" w:beforeAutospacing="0" w:after="0" w:afterAutospacing="0"/>
              <w:rPr>
                <w:rFonts w:asciiTheme="minorHAnsi" w:hAnsiTheme="minorHAnsi" w:cstheme="minorHAnsi"/>
                <w:color w:val="000000"/>
                <w:sz w:val="22"/>
                <w:szCs w:val="22"/>
              </w:rPr>
            </w:pPr>
            <w:r w:rsidRPr="003B7A63">
              <w:rPr>
                <w:rFonts w:asciiTheme="minorHAnsi" w:hAnsiTheme="minorHAnsi" w:cstheme="minorHAnsi"/>
                <w:color w:val="000000"/>
                <w:sz w:val="22"/>
                <w:szCs w:val="22"/>
              </w:rPr>
              <w:t xml:space="preserve">I can go out to play </w:t>
            </w:r>
            <w:r w:rsidRPr="003B7A63">
              <w:rPr>
                <w:rFonts w:asciiTheme="minorHAnsi" w:hAnsiTheme="minorHAnsi" w:cstheme="minorHAnsi"/>
                <w:color w:val="0070C0"/>
                <w:sz w:val="22"/>
                <w:szCs w:val="22"/>
                <w:u w:val="single"/>
              </w:rPr>
              <w:t>if</w:t>
            </w:r>
            <w:r w:rsidRPr="003B7A63">
              <w:rPr>
                <w:rFonts w:asciiTheme="minorHAnsi" w:hAnsiTheme="minorHAnsi" w:cstheme="minorHAnsi"/>
                <w:color w:val="000000"/>
                <w:sz w:val="22"/>
                <w:szCs w:val="22"/>
              </w:rPr>
              <w:t xml:space="preserve"> I do my homework. </w:t>
            </w:r>
            <w:r w:rsidRPr="003B7A63">
              <w:rPr>
                <w:rFonts w:asciiTheme="minorHAnsi" w:hAnsiTheme="minorHAnsi" w:cstheme="minorHAnsi"/>
                <w:color w:val="FF0000"/>
                <w:sz w:val="22"/>
                <w:szCs w:val="22"/>
              </w:rPr>
              <w:t>(If I do my homework, I can go out to play.)</w:t>
            </w:r>
          </w:p>
          <w:p w14:paraId="63F77FBF" w14:textId="77777777" w:rsidR="00B4209B" w:rsidRPr="003B7A63" w:rsidRDefault="00B4209B" w:rsidP="00B4209B">
            <w:pPr>
              <w:pStyle w:val="NormalWeb"/>
              <w:numPr>
                <w:ilvl w:val="0"/>
                <w:numId w:val="5"/>
              </w:numPr>
              <w:spacing w:before="0" w:beforeAutospacing="0" w:after="0" w:afterAutospacing="0"/>
              <w:rPr>
                <w:rFonts w:asciiTheme="minorHAnsi" w:hAnsiTheme="minorHAnsi" w:cstheme="minorHAnsi"/>
                <w:color w:val="000000"/>
                <w:sz w:val="22"/>
                <w:szCs w:val="22"/>
              </w:rPr>
            </w:pPr>
            <w:r w:rsidRPr="003B7A63">
              <w:rPr>
                <w:rFonts w:asciiTheme="minorHAnsi" w:hAnsiTheme="minorHAnsi" w:cstheme="minorHAnsi"/>
                <w:color w:val="000000"/>
                <w:sz w:val="22"/>
                <w:szCs w:val="22"/>
              </w:rPr>
              <w:t xml:space="preserve">I will put on my sunglasses </w:t>
            </w:r>
            <w:r w:rsidRPr="003B7A63">
              <w:rPr>
                <w:rFonts w:asciiTheme="minorHAnsi" w:hAnsiTheme="minorHAnsi" w:cstheme="minorHAnsi"/>
                <w:color w:val="0070C0"/>
                <w:sz w:val="22"/>
                <w:szCs w:val="22"/>
                <w:u w:val="single"/>
              </w:rPr>
              <w:t>if</w:t>
            </w:r>
            <w:r w:rsidRPr="003B7A63">
              <w:rPr>
                <w:rFonts w:asciiTheme="minorHAnsi" w:hAnsiTheme="minorHAnsi" w:cstheme="minorHAnsi"/>
                <w:color w:val="000000"/>
                <w:sz w:val="22"/>
                <w:szCs w:val="22"/>
              </w:rPr>
              <w:t xml:space="preserve"> it is sunny. </w:t>
            </w:r>
            <w:r w:rsidRPr="003B7A63">
              <w:rPr>
                <w:rFonts w:asciiTheme="minorHAnsi" w:hAnsiTheme="minorHAnsi" w:cstheme="minorHAnsi"/>
                <w:color w:val="FF0000"/>
                <w:sz w:val="22"/>
                <w:szCs w:val="22"/>
              </w:rPr>
              <w:t>(If it is sunny, I will put on my sunglasses.)</w:t>
            </w:r>
          </w:p>
          <w:p w14:paraId="798E8048" w14:textId="77777777" w:rsidR="00B4209B" w:rsidRDefault="00B4209B" w:rsidP="00B4209B">
            <w:pPr>
              <w:pStyle w:val="NormalWeb"/>
              <w:numPr>
                <w:ilvl w:val="0"/>
                <w:numId w:val="5"/>
              </w:numPr>
              <w:spacing w:before="0" w:beforeAutospacing="0" w:after="0" w:afterAutospacing="0"/>
              <w:rPr>
                <w:rFonts w:asciiTheme="minorHAnsi" w:hAnsiTheme="minorHAnsi" w:cstheme="minorHAnsi"/>
                <w:color w:val="FF0000"/>
                <w:sz w:val="22"/>
                <w:szCs w:val="22"/>
              </w:rPr>
            </w:pPr>
            <w:r w:rsidRPr="003B7A63">
              <w:rPr>
                <w:rFonts w:asciiTheme="minorHAnsi" w:hAnsiTheme="minorHAnsi" w:cstheme="minorHAnsi"/>
                <w:color w:val="000000"/>
                <w:sz w:val="22"/>
                <w:szCs w:val="22"/>
              </w:rPr>
              <w:t xml:space="preserve">We will go to the shop </w:t>
            </w:r>
            <w:r w:rsidRPr="003B7A63">
              <w:rPr>
                <w:rFonts w:asciiTheme="minorHAnsi" w:hAnsiTheme="minorHAnsi" w:cstheme="minorHAnsi"/>
                <w:color w:val="0070C0"/>
                <w:sz w:val="22"/>
                <w:szCs w:val="22"/>
                <w:u w:val="single"/>
              </w:rPr>
              <w:t>if</w:t>
            </w:r>
            <w:r w:rsidRPr="003B7A63">
              <w:rPr>
                <w:rFonts w:asciiTheme="minorHAnsi" w:hAnsiTheme="minorHAnsi" w:cstheme="minorHAnsi"/>
                <w:color w:val="0070C0"/>
                <w:sz w:val="22"/>
                <w:szCs w:val="22"/>
              </w:rPr>
              <w:t xml:space="preserve"> </w:t>
            </w:r>
            <w:r w:rsidRPr="003B7A63">
              <w:rPr>
                <w:rFonts w:asciiTheme="minorHAnsi" w:hAnsiTheme="minorHAnsi" w:cstheme="minorHAnsi"/>
                <w:color w:val="000000"/>
                <w:sz w:val="22"/>
                <w:szCs w:val="22"/>
              </w:rPr>
              <w:t xml:space="preserve">it is open. </w:t>
            </w:r>
            <w:r w:rsidRPr="003B7A63">
              <w:rPr>
                <w:rFonts w:asciiTheme="minorHAnsi" w:hAnsiTheme="minorHAnsi" w:cstheme="minorHAnsi"/>
                <w:color w:val="FF0000"/>
                <w:sz w:val="22"/>
                <w:szCs w:val="22"/>
              </w:rPr>
              <w:t>(If it is open, we will go to the shop.)</w:t>
            </w:r>
          </w:p>
          <w:p w14:paraId="41C8F396" w14:textId="77777777" w:rsidR="003B7A63" w:rsidRDefault="003B7A63" w:rsidP="003B7A63">
            <w:pPr>
              <w:pStyle w:val="NormalWeb"/>
              <w:spacing w:before="0" w:beforeAutospacing="0" w:after="0" w:afterAutospacing="0"/>
              <w:rPr>
                <w:rFonts w:asciiTheme="minorHAnsi" w:hAnsiTheme="minorHAnsi" w:cstheme="minorHAnsi"/>
                <w:sz w:val="22"/>
                <w:szCs w:val="22"/>
              </w:rPr>
            </w:pPr>
          </w:p>
          <w:p w14:paraId="5A81EC13" w14:textId="77777777" w:rsidR="003B7A63" w:rsidRPr="003B7A63" w:rsidRDefault="003B7A63" w:rsidP="003B7A63">
            <w:pPr>
              <w:pStyle w:val="NormalWeb"/>
              <w:spacing w:before="0" w:beforeAutospacing="0" w:after="0" w:afterAutospacing="0"/>
              <w:rPr>
                <w:rFonts w:asciiTheme="minorHAnsi" w:hAnsiTheme="minorHAnsi" w:cstheme="minorHAnsi"/>
                <w:color w:val="FF0000"/>
                <w:sz w:val="22"/>
                <w:szCs w:val="22"/>
              </w:rPr>
            </w:pPr>
            <w:r w:rsidRPr="003B7A63">
              <w:rPr>
                <w:rFonts w:asciiTheme="minorHAnsi" w:hAnsiTheme="minorHAnsi" w:cstheme="minorHAnsi"/>
                <w:sz w:val="22"/>
                <w:szCs w:val="22"/>
              </w:rPr>
              <w:t xml:space="preserve">Do as many sentences as your child can manage. </w:t>
            </w:r>
          </w:p>
          <w:p w14:paraId="72A3D3EC" w14:textId="77777777" w:rsidR="002107C0" w:rsidRPr="003B7A63" w:rsidRDefault="002107C0" w:rsidP="002107C0">
            <w:pPr>
              <w:pStyle w:val="NormalWeb"/>
              <w:spacing w:before="0" w:beforeAutospacing="0" w:after="0" w:afterAutospacing="0"/>
              <w:rPr>
                <w:rFonts w:asciiTheme="minorHAnsi" w:hAnsiTheme="minorHAnsi" w:cstheme="minorHAnsi"/>
                <w:color w:val="000000"/>
                <w:sz w:val="22"/>
                <w:szCs w:val="22"/>
              </w:rPr>
            </w:pPr>
          </w:p>
          <w:p w14:paraId="0A9925D6" w14:textId="77777777" w:rsidR="002107C0" w:rsidRPr="003B7A63" w:rsidRDefault="005D4738" w:rsidP="002107C0">
            <w:pPr>
              <w:pStyle w:val="NormalWeb"/>
              <w:spacing w:before="0" w:beforeAutospacing="0" w:after="0" w:afterAutospacing="0"/>
              <w:rPr>
                <w:rFonts w:asciiTheme="minorHAnsi" w:hAnsiTheme="minorHAnsi" w:cstheme="minorHAnsi"/>
                <w:color w:val="000000"/>
                <w:sz w:val="22"/>
                <w:szCs w:val="22"/>
                <w:u w:val="single"/>
              </w:rPr>
            </w:pPr>
            <w:r w:rsidRPr="003B7A63">
              <w:rPr>
                <w:rFonts w:asciiTheme="minorHAnsi" w:hAnsiTheme="minorHAnsi" w:cstheme="minorHAnsi"/>
                <w:color w:val="000000"/>
                <w:sz w:val="22"/>
                <w:szCs w:val="22"/>
                <w:u w:val="single"/>
              </w:rPr>
              <w:t>Day 4</w:t>
            </w:r>
          </w:p>
          <w:p w14:paraId="4CD00844" w14:textId="77777777" w:rsidR="00D053CC" w:rsidRDefault="005D4738" w:rsidP="002107C0">
            <w:pPr>
              <w:pStyle w:val="NormalWeb"/>
              <w:spacing w:before="0" w:beforeAutospacing="0" w:after="0" w:afterAutospacing="0"/>
              <w:rPr>
                <w:rFonts w:asciiTheme="minorHAnsi" w:hAnsiTheme="minorHAnsi" w:cstheme="minorHAnsi"/>
                <w:color w:val="000000"/>
                <w:sz w:val="22"/>
                <w:szCs w:val="22"/>
              </w:rPr>
            </w:pPr>
            <w:r w:rsidRPr="003B7A63">
              <w:rPr>
                <w:rFonts w:asciiTheme="minorHAnsi" w:hAnsiTheme="minorHAnsi" w:cstheme="minorHAnsi"/>
                <w:color w:val="000000"/>
                <w:sz w:val="22"/>
                <w:szCs w:val="22"/>
              </w:rPr>
              <w:t xml:space="preserve">Write a diary extract about a day of the week so far. Ask them to say their sentence aloud before and while writing it so they keep track of their thoughts. Ask them to try to make their sentences longer by using the conjunctions above. </w:t>
            </w:r>
            <w:r w:rsidR="00D053CC">
              <w:rPr>
                <w:rFonts w:asciiTheme="minorHAnsi" w:hAnsiTheme="minorHAnsi" w:cstheme="minorHAnsi"/>
                <w:color w:val="000000"/>
                <w:sz w:val="22"/>
                <w:szCs w:val="22"/>
              </w:rPr>
              <w:t>For example:</w:t>
            </w:r>
          </w:p>
          <w:p w14:paraId="0D0B940D" w14:textId="77777777" w:rsidR="00D053CC" w:rsidRDefault="00D053CC" w:rsidP="002107C0">
            <w:pPr>
              <w:pStyle w:val="NormalWeb"/>
              <w:spacing w:before="0" w:beforeAutospacing="0" w:after="0" w:afterAutospacing="0"/>
              <w:rPr>
                <w:rFonts w:asciiTheme="minorHAnsi" w:hAnsiTheme="minorHAnsi" w:cstheme="minorHAnsi"/>
                <w:color w:val="000000"/>
                <w:sz w:val="22"/>
                <w:szCs w:val="22"/>
              </w:rPr>
            </w:pPr>
          </w:p>
          <w:p w14:paraId="125E260E" w14:textId="77777777" w:rsidR="005D4738" w:rsidRPr="00D053CC" w:rsidRDefault="005D4738" w:rsidP="002107C0">
            <w:pPr>
              <w:pStyle w:val="NormalWeb"/>
              <w:spacing w:before="0" w:beforeAutospacing="0" w:after="0" w:afterAutospacing="0"/>
              <w:rPr>
                <w:rFonts w:asciiTheme="minorHAnsi" w:hAnsiTheme="minorHAnsi" w:cstheme="minorHAnsi"/>
                <w:i/>
                <w:color w:val="000000"/>
                <w:sz w:val="22"/>
                <w:szCs w:val="22"/>
              </w:rPr>
            </w:pPr>
            <w:r w:rsidRPr="00D053CC">
              <w:rPr>
                <w:rFonts w:asciiTheme="minorHAnsi" w:hAnsiTheme="minorHAnsi" w:cstheme="minorHAnsi"/>
                <w:i/>
                <w:color w:val="000000"/>
                <w:sz w:val="22"/>
                <w:szCs w:val="22"/>
              </w:rPr>
              <w:t xml:space="preserve">On Monday, I read my book </w:t>
            </w:r>
            <w:r w:rsidRPr="00D053CC">
              <w:rPr>
                <w:rFonts w:asciiTheme="minorHAnsi" w:hAnsiTheme="minorHAnsi" w:cstheme="minorHAnsi"/>
                <w:i/>
                <w:color w:val="0070C0"/>
                <w:sz w:val="22"/>
                <w:szCs w:val="22"/>
                <w:u w:val="single"/>
              </w:rPr>
              <w:t>and</w:t>
            </w:r>
            <w:r w:rsidRPr="00D053CC">
              <w:rPr>
                <w:rFonts w:asciiTheme="minorHAnsi" w:hAnsiTheme="minorHAnsi" w:cstheme="minorHAnsi"/>
                <w:i/>
                <w:color w:val="000000"/>
                <w:sz w:val="22"/>
                <w:szCs w:val="22"/>
              </w:rPr>
              <w:t xml:space="preserve"> did my phonics work. Mummy said I could play in the garden </w:t>
            </w:r>
            <w:r w:rsidRPr="00D053CC">
              <w:rPr>
                <w:rFonts w:asciiTheme="minorHAnsi" w:hAnsiTheme="minorHAnsi" w:cstheme="minorHAnsi"/>
                <w:i/>
                <w:color w:val="0070C0"/>
                <w:sz w:val="22"/>
                <w:szCs w:val="22"/>
                <w:u w:val="single"/>
              </w:rPr>
              <w:t>if</w:t>
            </w:r>
            <w:r w:rsidRPr="00D053CC">
              <w:rPr>
                <w:rFonts w:asciiTheme="minorHAnsi" w:hAnsiTheme="minorHAnsi" w:cstheme="minorHAnsi"/>
                <w:i/>
                <w:color w:val="000000"/>
                <w:sz w:val="22"/>
                <w:szCs w:val="22"/>
              </w:rPr>
              <w:t xml:space="preserve"> I did all my learning </w:t>
            </w:r>
            <w:r w:rsidRPr="00D053CC">
              <w:rPr>
                <w:rFonts w:asciiTheme="minorHAnsi" w:hAnsiTheme="minorHAnsi" w:cstheme="minorHAnsi"/>
                <w:i/>
                <w:color w:val="0070C0"/>
                <w:sz w:val="22"/>
                <w:szCs w:val="22"/>
                <w:u w:val="single"/>
              </w:rPr>
              <w:t>and</w:t>
            </w:r>
            <w:r w:rsidRPr="00D053CC">
              <w:rPr>
                <w:rFonts w:asciiTheme="minorHAnsi" w:hAnsiTheme="minorHAnsi" w:cstheme="minorHAnsi"/>
                <w:i/>
                <w:color w:val="000000"/>
                <w:sz w:val="22"/>
                <w:szCs w:val="22"/>
              </w:rPr>
              <w:t xml:space="preserve"> I jumped on the trampoline. </w:t>
            </w:r>
            <w:r w:rsidRPr="00D053CC">
              <w:rPr>
                <w:rFonts w:asciiTheme="minorHAnsi" w:hAnsiTheme="minorHAnsi" w:cstheme="minorHAnsi"/>
                <w:i/>
                <w:color w:val="0070C0"/>
                <w:sz w:val="22"/>
                <w:szCs w:val="22"/>
                <w:u w:val="single"/>
              </w:rPr>
              <w:t>When</w:t>
            </w:r>
            <w:r w:rsidRPr="00D053CC">
              <w:rPr>
                <w:rFonts w:asciiTheme="minorHAnsi" w:hAnsiTheme="minorHAnsi" w:cstheme="minorHAnsi"/>
                <w:i/>
                <w:color w:val="000000"/>
                <w:sz w:val="22"/>
                <w:szCs w:val="22"/>
              </w:rPr>
              <w:t xml:space="preserve"> it was lunchtime, I had a picnic in the garden </w:t>
            </w:r>
            <w:r w:rsidRPr="00D053CC">
              <w:rPr>
                <w:rFonts w:asciiTheme="minorHAnsi" w:hAnsiTheme="minorHAnsi" w:cstheme="minorHAnsi"/>
                <w:i/>
                <w:color w:val="0070C0"/>
                <w:sz w:val="22"/>
                <w:szCs w:val="22"/>
                <w:u w:val="single"/>
              </w:rPr>
              <w:t>because</w:t>
            </w:r>
            <w:r w:rsidRPr="00D053CC">
              <w:rPr>
                <w:rFonts w:asciiTheme="minorHAnsi" w:hAnsiTheme="minorHAnsi" w:cstheme="minorHAnsi"/>
                <w:i/>
                <w:color w:val="000000"/>
                <w:sz w:val="22"/>
                <w:szCs w:val="22"/>
              </w:rPr>
              <w:t xml:space="preserve"> it was sunny. </w:t>
            </w:r>
            <w:r w:rsidR="003B7A63" w:rsidRPr="00D053CC">
              <w:rPr>
                <w:rFonts w:asciiTheme="minorHAnsi" w:hAnsiTheme="minorHAnsi" w:cstheme="minorHAnsi"/>
                <w:i/>
                <w:color w:val="0070C0"/>
                <w:sz w:val="22"/>
                <w:szCs w:val="22"/>
                <w:u w:val="single"/>
              </w:rPr>
              <w:t>If</w:t>
            </w:r>
            <w:r w:rsidR="003B7A63" w:rsidRPr="00D053CC">
              <w:rPr>
                <w:rFonts w:asciiTheme="minorHAnsi" w:hAnsiTheme="minorHAnsi" w:cstheme="minorHAnsi"/>
                <w:i/>
                <w:color w:val="000000"/>
                <w:sz w:val="22"/>
                <w:szCs w:val="22"/>
              </w:rPr>
              <w:t xml:space="preserve"> I am good tomorrow, mummy will let me play in the paddling pool. </w:t>
            </w:r>
          </w:p>
          <w:p w14:paraId="0E27B00A" w14:textId="77777777" w:rsidR="003B7A63" w:rsidRDefault="003B7A63" w:rsidP="002107C0">
            <w:pPr>
              <w:pStyle w:val="NormalWeb"/>
              <w:spacing w:before="0" w:beforeAutospacing="0" w:after="0" w:afterAutospacing="0"/>
              <w:rPr>
                <w:rFonts w:asciiTheme="minorHAnsi" w:hAnsiTheme="minorHAnsi" w:cstheme="minorHAnsi"/>
                <w:color w:val="000000"/>
                <w:sz w:val="22"/>
                <w:szCs w:val="22"/>
              </w:rPr>
            </w:pPr>
          </w:p>
          <w:p w14:paraId="215B7A3F" w14:textId="77777777" w:rsidR="003B7A63" w:rsidRPr="003B7A63" w:rsidRDefault="003B7A63" w:rsidP="002107C0">
            <w:pPr>
              <w:pStyle w:val="NormalWeb"/>
              <w:spacing w:before="0" w:beforeAutospacing="0" w:after="0" w:afterAutospacing="0"/>
              <w:rPr>
                <w:rFonts w:asciiTheme="minorHAnsi" w:hAnsiTheme="minorHAnsi" w:cstheme="minorHAnsi"/>
                <w:color w:val="000000"/>
                <w:sz w:val="22"/>
                <w:szCs w:val="22"/>
                <w:u w:val="single"/>
              </w:rPr>
            </w:pPr>
            <w:r w:rsidRPr="003B7A63">
              <w:rPr>
                <w:rFonts w:asciiTheme="minorHAnsi" w:hAnsiTheme="minorHAnsi" w:cstheme="minorHAnsi"/>
                <w:color w:val="000000"/>
                <w:sz w:val="22"/>
                <w:szCs w:val="22"/>
                <w:u w:val="single"/>
              </w:rPr>
              <w:t>Day 5</w:t>
            </w:r>
          </w:p>
          <w:p w14:paraId="2B767D96" w14:textId="77777777" w:rsidR="003B7A63" w:rsidRPr="003B7A63" w:rsidRDefault="003B7A63" w:rsidP="002107C0">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Correct any mistakes made by your child in their diary extract. Help them to re-write it using correct spelling, punctuation and grammar. Encourage them to use their neatest handwriting. Capital letters should touch the top of the line above, and lower case letters should always start from the line and sit on the line. Once written neatly, your child could draw and colour a picture to go with their diary extract.  </w:t>
            </w:r>
          </w:p>
          <w:p w14:paraId="60061E4C" w14:textId="77777777" w:rsidR="00FB5C96" w:rsidRDefault="00FB5C96">
            <w:pPr>
              <w:rPr>
                <w:sz w:val="24"/>
              </w:rPr>
            </w:pPr>
          </w:p>
        </w:tc>
        <w:tc>
          <w:tcPr>
            <w:tcW w:w="6888" w:type="dxa"/>
            <w:gridSpan w:val="2"/>
            <w:vMerge w:val="restart"/>
          </w:tcPr>
          <w:p w14:paraId="44EAFD9C" w14:textId="77777777" w:rsidR="00FB5C96" w:rsidRPr="000904FC" w:rsidRDefault="00FB5C96"/>
          <w:p w14:paraId="40B7C7B6" w14:textId="77777777" w:rsidR="00FB5C96" w:rsidRPr="000F20B4" w:rsidRDefault="00ED647B" w:rsidP="000904FC">
            <w:pPr>
              <w:jc w:val="center"/>
              <w:rPr>
                <w:b/>
              </w:rPr>
            </w:pPr>
            <w:r w:rsidRPr="000F20B4">
              <w:rPr>
                <w:b/>
                <w:highlight w:val="yellow"/>
              </w:rPr>
              <w:t>Science (Animals)</w:t>
            </w:r>
          </w:p>
          <w:p w14:paraId="4B94D5A5" w14:textId="77777777" w:rsidR="00ED647B" w:rsidRPr="000904FC" w:rsidRDefault="00ED647B"/>
          <w:p w14:paraId="734D2F36" w14:textId="77777777" w:rsidR="00ED647B" w:rsidRPr="00903B98" w:rsidRDefault="002819C9">
            <w:pPr>
              <w:rPr>
                <w:b/>
                <w:u w:val="single"/>
              </w:rPr>
            </w:pPr>
            <w:r>
              <w:rPr>
                <w:b/>
                <w:u w:val="single"/>
              </w:rPr>
              <w:t>Lesson 3 – animal groups</w:t>
            </w:r>
          </w:p>
          <w:p w14:paraId="51BF9728" w14:textId="77777777" w:rsidR="0029077C" w:rsidRDefault="00A96F9A" w:rsidP="0029077C">
            <w:r>
              <w:t>Ex</w:t>
            </w:r>
            <w:r w:rsidR="0029077C">
              <w:t>plain the animals</w:t>
            </w:r>
            <w:r w:rsidR="002819C9">
              <w:t xml:space="preserve"> with backbone (not </w:t>
            </w:r>
            <w:proofErr w:type="spellStart"/>
            <w:r w:rsidR="002819C9">
              <w:t>minibeasts</w:t>
            </w:r>
            <w:proofErr w:type="spellEnd"/>
            <w:r w:rsidR="002819C9">
              <w:t>)</w:t>
            </w:r>
            <w:r w:rsidR="0029077C">
              <w:t xml:space="preserve"> can be classified (sorted) into five groups.</w:t>
            </w:r>
            <w:r w:rsidR="002819C9">
              <w:t xml:space="preserve"> </w:t>
            </w:r>
          </w:p>
          <w:p w14:paraId="65E4686C" w14:textId="77777777" w:rsidR="0029077C" w:rsidRDefault="0029077C" w:rsidP="0029077C">
            <w:r w:rsidRPr="002819C9">
              <w:rPr>
                <w:b/>
                <w:u w:val="single"/>
              </w:rPr>
              <w:t>Mammals</w:t>
            </w:r>
            <w:r>
              <w:t xml:space="preserve"> – have fur, give birth to live young and babies drink milk. E.g., humans, polar bears, cats, bats, kangaroos and hedgehogs. </w:t>
            </w:r>
          </w:p>
          <w:p w14:paraId="020B6625" w14:textId="77777777" w:rsidR="0029077C" w:rsidRDefault="0029077C" w:rsidP="0029077C">
            <w:r w:rsidRPr="002819C9">
              <w:rPr>
                <w:b/>
                <w:u w:val="single"/>
              </w:rPr>
              <w:t>Fish</w:t>
            </w:r>
            <w:r>
              <w:t xml:space="preserve"> – have scales, fins and gills, live in water and lay eggs. E.g., catfish, shark, stingray, clownfish and swordfish. </w:t>
            </w:r>
          </w:p>
          <w:p w14:paraId="03F50952" w14:textId="77777777" w:rsidR="0029077C" w:rsidRDefault="0029077C" w:rsidP="0029077C">
            <w:r w:rsidRPr="002819C9">
              <w:rPr>
                <w:b/>
                <w:u w:val="single"/>
              </w:rPr>
              <w:t>Birds</w:t>
            </w:r>
            <w:r>
              <w:t xml:space="preserve"> – have feathers and beaks, lay eggs. E.g., toucan, chicken, magpie, flamingo, eagle and vulture. (not all birds fly – ostrich and penguin)</w:t>
            </w:r>
          </w:p>
          <w:p w14:paraId="24F7A0F4" w14:textId="6906FD6A" w:rsidR="00392518" w:rsidRDefault="0029077C" w:rsidP="0029077C">
            <w:r w:rsidRPr="21098E6B">
              <w:rPr>
                <w:b/>
                <w:bCs/>
                <w:u w:val="single"/>
              </w:rPr>
              <w:t>Reptile</w:t>
            </w:r>
            <w:r w:rsidR="0D81FE74" w:rsidRPr="21098E6B">
              <w:rPr>
                <w:b/>
                <w:bCs/>
                <w:u w:val="single"/>
              </w:rPr>
              <w:t>s</w:t>
            </w:r>
            <w:r>
              <w:t xml:space="preserve"> – have dry scaly skin and lay eggs on land. E.g., snakes, tortoises, bearded dragon, komodo dragon and crocodile. </w:t>
            </w:r>
          </w:p>
          <w:p w14:paraId="12AC4787" w14:textId="75F5BB94" w:rsidR="002819C9" w:rsidRDefault="002819C9" w:rsidP="0029077C">
            <w:r w:rsidRPr="21098E6B">
              <w:rPr>
                <w:b/>
                <w:bCs/>
                <w:u w:val="single"/>
              </w:rPr>
              <w:t>Amphibian</w:t>
            </w:r>
            <w:r w:rsidR="40AB1609" w:rsidRPr="21098E6B">
              <w:rPr>
                <w:b/>
                <w:bCs/>
                <w:u w:val="single"/>
              </w:rPr>
              <w:t>s</w:t>
            </w:r>
            <w:r>
              <w:t xml:space="preserve"> – have moist skin and live on land and in water, and lay eggs in water. E.g., frogs, toads and newts.</w:t>
            </w:r>
          </w:p>
          <w:p w14:paraId="77538AF6" w14:textId="77777777" w:rsidR="002819C9" w:rsidRPr="000904FC" w:rsidRDefault="002819C9" w:rsidP="0029077C">
            <w:r>
              <w:t xml:space="preserve">Use this website as there is a video for each group: </w:t>
            </w:r>
            <w:hyperlink r:id="rId9" w:history="1">
              <w:r w:rsidRPr="002819C9">
                <w:rPr>
                  <w:color w:val="0000FF"/>
                  <w:u w:val="single"/>
                </w:rPr>
                <w:t>https://www.bbc.co.uk/bitesize/topics/z6882hv</w:t>
              </w:r>
            </w:hyperlink>
            <w:r>
              <w:t xml:space="preserve"> </w:t>
            </w:r>
          </w:p>
          <w:p w14:paraId="4AB035AA" w14:textId="77777777" w:rsidR="006C5763" w:rsidRDefault="002819C9">
            <w:r>
              <w:t xml:space="preserve">Ask your child to write a definition of each animal group. </w:t>
            </w:r>
          </w:p>
          <w:p w14:paraId="3DEEC669" w14:textId="77777777" w:rsidR="002819C9" w:rsidRPr="000904FC" w:rsidRDefault="002819C9"/>
          <w:p w14:paraId="5BD2DBF4" w14:textId="77777777" w:rsidR="006C5763" w:rsidRPr="00903B98" w:rsidRDefault="00B41741">
            <w:pPr>
              <w:rPr>
                <w:b/>
                <w:u w:val="single"/>
              </w:rPr>
            </w:pPr>
            <w:r>
              <w:rPr>
                <w:b/>
                <w:u w:val="single"/>
              </w:rPr>
              <w:t>Lesson 4 – a</w:t>
            </w:r>
            <w:r w:rsidR="002819C9">
              <w:rPr>
                <w:b/>
                <w:u w:val="single"/>
              </w:rPr>
              <w:t>nimal groups</w:t>
            </w:r>
            <w:r w:rsidR="00ED647B" w:rsidRPr="00903B98">
              <w:rPr>
                <w:b/>
                <w:u w:val="single"/>
              </w:rPr>
              <w:t xml:space="preserve">  </w:t>
            </w:r>
          </w:p>
          <w:p w14:paraId="5B503B09" w14:textId="77777777" w:rsidR="002819C9" w:rsidRPr="000F20B4" w:rsidRDefault="002819C9" w:rsidP="002819C9">
            <w:r>
              <w:t xml:space="preserve">Revise the five animal groups and their features. Ask your child to make a poster of the five animal groups and draw/label some animals that belong to each group. Use the internet or a book to find different animals or Google ‘reptiles’ and discover what animals are classified as such. </w:t>
            </w:r>
          </w:p>
          <w:p w14:paraId="3656B9AB" w14:textId="77777777" w:rsidR="000904FC" w:rsidRPr="000F20B4" w:rsidRDefault="000904FC" w:rsidP="002E7E03"/>
        </w:tc>
      </w:tr>
      <w:tr w:rsidR="00FB5C96" w14:paraId="0DF02F5E" w14:textId="77777777" w:rsidTr="21098E6B">
        <w:tc>
          <w:tcPr>
            <w:tcW w:w="8500" w:type="dxa"/>
            <w:gridSpan w:val="2"/>
            <w:shd w:val="clear" w:color="auto" w:fill="F7CAAC" w:themeFill="accent2" w:themeFillTint="66"/>
          </w:tcPr>
          <w:p w14:paraId="77E52EFA" w14:textId="77777777" w:rsidR="00FB5C96" w:rsidRDefault="00FB5C96" w:rsidP="00FB5C96">
            <w:pPr>
              <w:rPr>
                <w:sz w:val="24"/>
              </w:rPr>
            </w:pPr>
            <w:r w:rsidRPr="00FB5C96">
              <w:rPr>
                <w:b/>
                <w:sz w:val="24"/>
              </w:rPr>
              <w:t xml:space="preserve">Maths </w:t>
            </w:r>
          </w:p>
        </w:tc>
        <w:tc>
          <w:tcPr>
            <w:tcW w:w="6888" w:type="dxa"/>
            <w:gridSpan w:val="2"/>
            <w:vMerge/>
          </w:tcPr>
          <w:p w14:paraId="45FB0818" w14:textId="77777777" w:rsidR="00FB5C96" w:rsidRPr="00FB5C96" w:rsidRDefault="00FB5C96" w:rsidP="002E7E03">
            <w:pPr>
              <w:rPr>
                <w:b/>
                <w:sz w:val="24"/>
              </w:rPr>
            </w:pPr>
          </w:p>
        </w:tc>
      </w:tr>
      <w:tr w:rsidR="00FB5C96" w14:paraId="21DFD459" w14:textId="77777777" w:rsidTr="21098E6B">
        <w:tc>
          <w:tcPr>
            <w:tcW w:w="8500" w:type="dxa"/>
            <w:gridSpan w:val="2"/>
          </w:tcPr>
          <w:p w14:paraId="049F31CB" w14:textId="77777777" w:rsidR="00FB5C96" w:rsidRDefault="00FB5C96">
            <w:pPr>
              <w:rPr>
                <w:sz w:val="24"/>
              </w:rPr>
            </w:pPr>
          </w:p>
          <w:p w14:paraId="5F74DFBF" w14:textId="77777777" w:rsidR="00FB5C96" w:rsidRPr="0052534E" w:rsidRDefault="000F20B4">
            <w:r w:rsidRPr="0052534E">
              <w:t xml:space="preserve">If you go to the White Rose Maths website, there is a home learning link and a page for each year group. If you click on Year 1, there are five activities for the week – one activity per day. </w:t>
            </w:r>
            <w:r w:rsidR="00281EC0" w:rsidRPr="0052534E">
              <w:t xml:space="preserve">We are now on </w:t>
            </w:r>
            <w:r w:rsidR="00B41741">
              <w:rPr>
                <w:b/>
              </w:rPr>
              <w:t>Week 3.</w:t>
            </w:r>
            <w:r w:rsidR="00281EC0" w:rsidRPr="0052534E">
              <w:t xml:space="preserve"> </w:t>
            </w:r>
          </w:p>
          <w:p w14:paraId="53128261" w14:textId="77777777" w:rsidR="000F20B4" w:rsidRPr="0052534E" w:rsidRDefault="000F20B4"/>
          <w:p w14:paraId="3ADD1600" w14:textId="68CC9205" w:rsidR="000F20B4" w:rsidRPr="0052534E" w:rsidRDefault="000F20B4">
            <w:r w:rsidRPr="0052534E">
              <w:lastRenderedPageBreak/>
              <w:t>Each day there is a video clip and a corresponding activity sheet. We suggest that you watch the video clip with your child, pausing it a</w:t>
            </w:r>
            <w:r w:rsidR="001D7E10">
              <w:t>t</w:t>
            </w:r>
            <w:r w:rsidRPr="0052534E">
              <w:t xml:space="preserve"> various points so that you can explain and clarify certain concepts. You can watch this video clip as many times as you like. </w:t>
            </w:r>
          </w:p>
          <w:p w14:paraId="62486C05" w14:textId="77777777" w:rsidR="000F20B4" w:rsidRPr="0052534E" w:rsidRDefault="000F20B4"/>
          <w:p w14:paraId="3DE3DBC9" w14:textId="77777777" w:rsidR="000F20B4" w:rsidRPr="0052534E" w:rsidRDefault="000F20B4">
            <w:r w:rsidRPr="0052534E">
              <w:t xml:space="preserve">When completing the activity sheet, encourage your child to read the questions aloud to you, helping where necessary. Rather than your child just telling you the answer, ask them to explain their thinking. They can use some paper if they need to do any workings out. Alternatively, print the activity sheet if you have a printer. </w:t>
            </w:r>
            <w:r w:rsidR="00281EC0" w:rsidRPr="0052534E">
              <w:t xml:space="preserve">The answers are on a separate document, under the activity sheet. </w:t>
            </w:r>
          </w:p>
          <w:p w14:paraId="4101652C" w14:textId="77777777" w:rsidR="000F20B4" w:rsidRPr="0052534E" w:rsidRDefault="000F20B4"/>
          <w:p w14:paraId="224C7F1B" w14:textId="77777777" w:rsidR="002819C9" w:rsidRPr="00F0602A" w:rsidRDefault="000F20B4">
            <w:r w:rsidRPr="0052534E">
              <w:t xml:space="preserve">The web link is: </w:t>
            </w:r>
            <w:hyperlink r:id="rId10" w:history="1">
              <w:r w:rsidRPr="0052534E">
                <w:rPr>
                  <w:rStyle w:val="Hyperlink"/>
                </w:rPr>
                <w:t>https://whiterosemaths.com/homelearning/year-1/</w:t>
              </w:r>
            </w:hyperlink>
            <w:r w:rsidRPr="0052534E">
              <w:t xml:space="preserve"> </w:t>
            </w:r>
          </w:p>
        </w:tc>
        <w:tc>
          <w:tcPr>
            <w:tcW w:w="6888" w:type="dxa"/>
            <w:gridSpan w:val="2"/>
            <w:vMerge/>
          </w:tcPr>
          <w:p w14:paraId="4B99056E" w14:textId="77777777" w:rsidR="00FB5C96" w:rsidRDefault="00FB5C96">
            <w:pPr>
              <w:rPr>
                <w:sz w:val="24"/>
              </w:rPr>
            </w:pPr>
          </w:p>
        </w:tc>
      </w:tr>
      <w:tr w:rsidR="009F6675" w14:paraId="28D4070A" w14:textId="77777777" w:rsidTr="21098E6B">
        <w:tc>
          <w:tcPr>
            <w:tcW w:w="988" w:type="dxa"/>
            <w:shd w:val="clear" w:color="auto" w:fill="D9D9D9" w:themeFill="background1" w:themeFillShade="D9"/>
          </w:tcPr>
          <w:p w14:paraId="343C2EE2" w14:textId="77777777" w:rsidR="009F6675" w:rsidRPr="00FB5C96" w:rsidRDefault="00225692" w:rsidP="009F6675">
            <w:pPr>
              <w:rPr>
                <w:b/>
                <w:sz w:val="24"/>
              </w:rPr>
            </w:pPr>
            <w:r>
              <w:rPr>
                <w:b/>
                <w:sz w:val="24"/>
              </w:rPr>
              <w:t xml:space="preserve">Science </w:t>
            </w:r>
          </w:p>
        </w:tc>
        <w:tc>
          <w:tcPr>
            <w:tcW w:w="7512" w:type="dxa"/>
            <w:shd w:val="clear" w:color="auto" w:fill="FFE599" w:themeFill="accent4" w:themeFillTint="66"/>
          </w:tcPr>
          <w:p w14:paraId="2FF29973" w14:textId="77777777" w:rsidR="009F6675" w:rsidRPr="00FB5C96" w:rsidRDefault="00225692" w:rsidP="009F6675">
            <w:pPr>
              <w:rPr>
                <w:b/>
                <w:sz w:val="24"/>
              </w:rPr>
            </w:pPr>
            <w:r>
              <w:rPr>
                <w:b/>
                <w:sz w:val="24"/>
              </w:rPr>
              <w:t xml:space="preserve">Spellings </w:t>
            </w:r>
          </w:p>
        </w:tc>
        <w:tc>
          <w:tcPr>
            <w:tcW w:w="3119" w:type="dxa"/>
            <w:shd w:val="clear" w:color="auto" w:fill="99FFCC"/>
          </w:tcPr>
          <w:p w14:paraId="4EA36025" w14:textId="77777777" w:rsidR="009F6675" w:rsidRPr="00FB5C96" w:rsidRDefault="00225692" w:rsidP="00225692">
            <w:pPr>
              <w:rPr>
                <w:b/>
                <w:sz w:val="24"/>
              </w:rPr>
            </w:pPr>
            <w:r>
              <w:rPr>
                <w:b/>
                <w:sz w:val="24"/>
              </w:rPr>
              <w:t>PE</w:t>
            </w:r>
          </w:p>
        </w:tc>
        <w:tc>
          <w:tcPr>
            <w:tcW w:w="3769" w:type="dxa"/>
            <w:shd w:val="clear" w:color="auto" w:fill="FFCCFF"/>
          </w:tcPr>
          <w:p w14:paraId="0917B7DE" w14:textId="77777777" w:rsidR="009F6675" w:rsidRPr="00FB5C96" w:rsidRDefault="00225692" w:rsidP="009F6675">
            <w:pPr>
              <w:rPr>
                <w:b/>
                <w:sz w:val="24"/>
              </w:rPr>
            </w:pPr>
            <w:r>
              <w:rPr>
                <w:b/>
                <w:sz w:val="24"/>
              </w:rPr>
              <w:t>RE</w:t>
            </w:r>
          </w:p>
        </w:tc>
      </w:tr>
      <w:tr w:rsidR="009F6675" w14:paraId="628E2184" w14:textId="77777777" w:rsidTr="21098E6B">
        <w:tc>
          <w:tcPr>
            <w:tcW w:w="988" w:type="dxa"/>
          </w:tcPr>
          <w:p w14:paraId="1299C43A" w14:textId="77777777" w:rsidR="009F6675" w:rsidRDefault="009F6675" w:rsidP="009F6675">
            <w:pPr>
              <w:rPr>
                <w:sz w:val="24"/>
              </w:rPr>
            </w:pPr>
          </w:p>
          <w:p w14:paraId="683B0425" w14:textId="77777777" w:rsidR="000904FC" w:rsidRDefault="000904FC" w:rsidP="009F6675">
            <w:pPr>
              <w:rPr>
                <w:sz w:val="24"/>
              </w:rPr>
            </w:pPr>
            <w:r>
              <w:rPr>
                <w:sz w:val="24"/>
              </w:rPr>
              <w:t>See the topic box above.</w:t>
            </w:r>
          </w:p>
        </w:tc>
        <w:tc>
          <w:tcPr>
            <w:tcW w:w="7512" w:type="dxa"/>
          </w:tcPr>
          <w:p w14:paraId="4DDBEF00" w14:textId="77777777" w:rsidR="009F6675" w:rsidRDefault="009F6675" w:rsidP="009F6675">
            <w:pPr>
              <w:rPr>
                <w:sz w:val="24"/>
              </w:rPr>
            </w:pPr>
          </w:p>
          <w:p w14:paraId="13330219" w14:textId="77777777" w:rsidR="005300AC" w:rsidRPr="00994F55" w:rsidRDefault="0052534E" w:rsidP="005300AC">
            <w:pPr>
              <w:rPr>
                <w:b/>
              </w:rPr>
            </w:pPr>
            <w:r>
              <w:t>Use the uploaded</w:t>
            </w:r>
            <w:r w:rsidR="005300AC" w:rsidRPr="0052534E">
              <w:t xml:space="preserve"> </w:t>
            </w:r>
            <w:r w:rsidR="005300AC" w:rsidRPr="0052534E">
              <w:rPr>
                <w:b/>
              </w:rPr>
              <w:t>Phonics Home Learning Schedule</w:t>
            </w:r>
            <w:r w:rsidR="005300AC" w:rsidRPr="0052534E">
              <w:t xml:space="preserve">. Each week there are </w:t>
            </w:r>
            <w:r w:rsidR="005300AC" w:rsidRPr="0052534E">
              <w:rPr>
                <w:u w:val="single"/>
              </w:rPr>
              <w:t>two sound families</w:t>
            </w:r>
            <w:r w:rsidR="005300AC" w:rsidRPr="0052534E">
              <w:t xml:space="preserve"> to learn; one highlighted in yellow and one highlighted in blue. We are currently</w:t>
            </w:r>
            <w:r>
              <w:t xml:space="preserve"> on</w:t>
            </w:r>
            <w:r w:rsidR="005300AC" w:rsidRPr="0052534E">
              <w:t xml:space="preserve"> </w:t>
            </w:r>
            <w:r w:rsidR="00994F55">
              <w:rPr>
                <w:b/>
              </w:rPr>
              <w:t>Week 3</w:t>
            </w:r>
            <w:r w:rsidR="005300AC" w:rsidRPr="0052534E">
              <w:t xml:space="preserve">. </w:t>
            </w:r>
            <w:r w:rsidR="00994F55" w:rsidRPr="00994F55">
              <w:rPr>
                <w:b/>
              </w:rPr>
              <w:t xml:space="preserve">This week there will be one sound family as it is a big family. </w:t>
            </w:r>
          </w:p>
          <w:p w14:paraId="3461D779" w14:textId="77777777" w:rsidR="005300AC" w:rsidRPr="0052534E" w:rsidRDefault="005300AC" w:rsidP="005300AC"/>
          <w:p w14:paraId="71478048" w14:textId="77777777" w:rsidR="005300AC" w:rsidRPr="0052534E" w:rsidRDefault="005300AC" w:rsidP="005300AC">
            <w:r w:rsidRPr="0052534E">
              <w:rPr>
                <w:b/>
              </w:rPr>
              <w:t>Monday</w:t>
            </w:r>
            <w:r w:rsidRPr="0052534E">
              <w:t>/</w:t>
            </w:r>
            <w:r w:rsidRPr="0052534E">
              <w:rPr>
                <w:b/>
              </w:rPr>
              <w:t>Tuesday</w:t>
            </w:r>
            <w:r w:rsidRPr="0052534E">
              <w:t>/</w:t>
            </w:r>
            <w:r w:rsidRPr="0052534E">
              <w:rPr>
                <w:b/>
              </w:rPr>
              <w:t>Wednesday</w:t>
            </w:r>
            <w:r w:rsidR="00994F55">
              <w:t>/</w:t>
            </w:r>
            <w:r w:rsidRPr="0052534E">
              <w:rPr>
                <w:b/>
              </w:rPr>
              <w:t>Thursday</w:t>
            </w:r>
            <w:r w:rsidRPr="0052534E">
              <w:t>/</w:t>
            </w:r>
            <w:r w:rsidRPr="0052534E">
              <w:rPr>
                <w:b/>
              </w:rPr>
              <w:t>Friday</w:t>
            </w:r>
            <w:r w:rsidRPr="0052534E">
              <w:t xml:space="preserve"> – learn the </w:t>
            </w:r>
            <w:r w:rsidR="00994F55">
              <w:rPr>
                <w:b/>
                <w:color w:val="FF0000"/>
              </w:rPr>
              <w:t>/</w:t>
            </w:r>
            <w:proofErr w:type="spellStart"/>
            <w:r w:rsidR="00994F55">
              <w:rPr>
                <w:b/>
                <w:color w:val="FF0000"/>
              </w:rPr>
              <w:t>ee</w:t>
            </w:r>
            <w:proofErr w:type="spellEnd"/>
            <w:r w:rsidR="00994F55">
              <w:rPr>
                <w:color w:val="FF0000"/>
              </w:rPr>
              <w:t xml:space="preserve">/ </w:t>
            </w:r>
            <w:r w:rsidRPr="0052534E">
              <w:rPr>
                <w:color w:val="FF0000"/>
              </w:rPr>
              <w:t>sounds</w:t>
            </w:r>
          </w:p>
          <w:p w14:paraId="3CF2D8B6" w14:textId="77777777" w:rsidR="005300AC" w:rsidRPr="0052534E" w:rsidRDefault="005300AC" w:rsidP="005300AC"/>
          <w:p w14:paraId="05BA8837" w14:textId="77777777" w:rsidR="005300AC" w:rsidRPr="0052534E" w:rsidRDefault="0052534E" w:rsidP="005300AC">
            <w:r>
              <w:t>Each day</w:t>
            </w:r>
            <w:r w:rsidR="005300AC" w:rsidRPr="0052534E">
              <w:t>:</w:t>
            </w:r>
          </w:p>
          <w:p w14:paraId="17D20B67" w14:textId="77777777" w:rsidR="00903B98" w:rsidRPr="0052534E" w:rsidRDefault="00903B98" w:rsidP="00903B98">
            <w:pPr>
              <w:pStyle w:val="ListParagraph"/>
              <w:numPr>
                <w:ilvl w:val="0"/>
                <w:numId w:val="2"/>
              </w:numPr>
            </w:pPr>
            <w:r w:rsidRPr="0052534E">
              <w:t>Practise spelling these</w:t>
            </w:r>
            <w:r w:rsidR="0052534E" w:rsidRPr="0052534E">
              <w:t xml:space="preserve"> six</w:t>
            </w:r>
            <w:r w:rsidRPr="0052534E">
              <w:t xml:space="preserve"> </w:t>
            </w:r>
            <w:r w:rsidRPr="0052534E">
              <w:rPr>
                <w:b/>
                <w:color w:val="0070C0"/>
              </w:rPr>
              <w:t>Common Exception Words</w:t>
            </w:r>
            <w:r w:rsidR="0052534E" w:rsidRPr="0052534E">
              <w:t xml:space="preserve">: </w:t>
            </w:r>
            <w:r w:rsidR="00994F55">
              <w:rPr>
                <w:color w:val="0070C0"/>
              </w:rPr>
              <w:t>said</w:t>
            </w:r>
            <w:r w:rsidR="0052534E" w:rsidRPr="0052534E">
              <w:t xml:space="preserve">, </w:t>
            </w:r>
            <w:r w:rsidR="00994F55">
              <w:rPr>
                <w:color w:val="0070C0"/>
              </w:rPr>
              <w:t>says</w:t>
            </w:r>
            <w:r w:rsidR="0052534E" w:rsidRPr="0052534E">
              <w:t xml:space="preserve">, </w:t>
            </w:r>
            <w:r w:rsidR="00994F55">
              <w:rPr>
                <w:color w:val="0070C0"/>
              </w:rPr>
              <w:t>are</w:t>
            </w:r>
            <w:r w:rsidR="0052534E" w:rsidRPr="0052534E">
              <w:t xml:space="preserve">, </w:t>
            </w:r>
            <w:r w:rsidR="00994F55">
              <w:rPr>
                <w:color w:val="0070C0"/>
              </w:rPr>
              <w:t>were</w:t>
            </w:r>
            <w:r w:rsidR="0052534E" w:rsidRPr="0052534E">
              <w:t xml:space="preserve">, </w:t>
            </w:r>
            <w:r w:rsidR="00994F55">
              <w:rPr>
                <w:color w:val="0070C0"/>
              </w:rPr>
              <w:t>was</w:t>
            </w:r>
            <w:r w:rsidR="0052534E" w:rsidRPr="0052534E">
              <w:t xml:space="preserve">, </w:t>
            </w:r>
            <w:r w:rsidR="00994F55">
              <w:rPr>
                <w:color w:val="0070C0"/>
              </w:rPr>
              <w:t>is</w:t>
            </w:r>
          </w:p>
          <w:p w14:paraId="0FB78278" w14:textId="77777777" w:rsidR="0052534E" w:rsidRPr="0052534E" w:rsidRDefault="0052534E" w:rsidP="0052534E">
            <w:pPr>
              <w:pStyle w:val="ListParagraph"/>
            </w:pPr>
          </w:p>
          <w:p w14:paraId="725B8678" w14:textId="77777777" w:rsidR="005300AC" w:rsidRPr="0052534E" w:rsidRDefault="005300AC" w:rsidP="005300AC">
            <w:pPr>
              <w:pStyle w:val="ListParagraph"/>
              <w:numPr>
                <w:ilvl w:val="0"/>
                <w:numId w:val="2"/>
              </w:numPr>
            </w:pPr>
            <w:r w:rsidRPr="0052534E">
              <w:t xml:space="preserve">Ask your child to </w:t>
            </w:r>
            <w:r w:rsidRPr="0052534E">
              <w:rPr>
                <w:b/>
              </w:rPr>
              <w:t>segment and blend</w:t>
            </w:r>
            <w:r w:rsidR="00FA21CB">
              <w:t xml:space="preserve"> each word in the sound family</w:t>
            </w:r>
            <w:r w:rsidR="00903B98" w:rsidRPr="0052534E">
              <w:t xml:space="preserve">. </w:t>
            </w:r>
          </w:p>
          <w:p w14:paraId="1FC39945" w14:textId="77777777" w:rsidR="0052534E" w:rsidRPr="0052534E" w:rsidRDefault="0052534E" w:rsidP="0052534E"/>
          <w:p w14:paraId="5387CE07" w14:textId="77777777" w:rsidR="005300AC" w:rsidRPr="0052534E" w:rsidRDefault="005300AC" w:rsidP="005300AC">
            <w:pPr>
              <w:pStyle w:val="ListParagraph"/>
              <w:numPr>
                <w:ilvl w:val="0"/>
                <w:numId w:val="2"/>
              </w:numPr>
            </w:pPr>
            <w:r w:rsidRPr="0052534E">
              <w:t xml:space="preserve">Ask your child to read the words again, but this time </w:t>
            </w:r>
            <w:r w:rsidRPr="0052534E">
              <w:rPr>
                <w:b/>
              </w:rPr>
              <w:t>on sight</w:t>
            </w:r>
            <w:r w:rsidRPr="0052534E">
              <w:t xml:space="preserve"> without sounding them out. </w:t>
            </w:r>
          </w:p>
          <w:p w14:paraId="0562CB0E" w14:textId="77777777" w:rsidR="0052534E" w:rsidRPr="0052534E" w:rsidRDefault="0052534E" w:rsidP="0052534E"/>
          <w:p w14:paraId="53B46736" w14:textId="77777777" w:rsidR="005300AC" w:rsidRPr="0052534E" w:rsidRDefault="005300AC" w:rsidP="005300AC">
            <w:pPr>
              <w:pStyle w:val="ListParagraph"/>
              <w:numPr>
                <w:ilvl w:val="0"/>
                <w:numId w:val="2"/>
              </w:numPr>
            </w:pPr>
            <w:r w:rsidRPr="0052534E">
              <w:t xml:space="preserve">Ask your child to </w:t>
            </w:r>
            <w:r w:rsidRPr="0052534E">
              <w:rPr>
                <w:b/>
              </w:rPr>
              <w:t>practise spelling</w:t>
            </w:r>
            <w:r w:rsidRPr="0052534E">
              <w:t xml:space="preserve"> each of the words using their neatest handwriting. </w:t>
            </w:r>
          </w:p>
          <w:p w14:paraId="34CE0A41" w14:textId="77777777" w:rsidR="0052534E" w:rsidRPr="0052534E" w:rsidRDefault="0052534E" w:rsidP="0052534E"/>
          <w:p w14:paraId="321B37B8" w14:textId="77777777" w:rsidR="00903B98" w:rsidRPr="0052534E" w:rsidRDefault="00903B98" w:rsidP="005300AC">
            <w:pPr>
              <w:pStyle w:val="ListParagraph"/>
              <w:numPr>
                <w:ilvl w:val="0"/>
                <w:numId w:val="2"/>
              </w:numPr>
            </w:pPr>
            <w:r w:rsidRPr="0052534E">
              <w:t xml:space="preserve">Ask your child to </w:t>
            </w:r>
            <w:r w:rsidRPr="0052534E">
              <w:rPr>
                <w:b/>
              </w:rPr>
              <w:t>write a sentence</w:t>
            </w:r>
            <w:r w:rsidRPr="0052534E">
              <w:t xml:space="preserve"> using some of the words, like they do in their homework. </w:t>
            </w:r>
          </w:p>
          <w:p w14:paraId="62EBF3C5" w14:textId="77777777" w:rsidR="0052534E" w:rsidRPr="0052534E" w:rsidRDefault="0052534E" w:rsidP="0052534E"/>
          <w:p w14:paraId="52C35907" w14:textId="77777777" w:rsidR="0052534E" w:rsidRPr="00F0602A" w:rsidRDefault="005300AC" w:rsidP="0052534E">
            <w:pPr>
              <w:pStyle w:val="ListParagraph"/>
              <w:numPr>
                <w:ilvl w:val="0"/>
                <w:numId w:val="2"/>
              </w:numPr>
            </w:pPr>
            <w:r w:rsidRPr="0052534E">
              <w:rPr>
                <w:b/>
              </w:rPr>
              <w:t xml:space="preserve">Test </w:t>
            </w:r>
            <w:r w:rsidRPr="0052534E">
              <w:t>your child on a few of the words, reminding them to think about using th</w:t>
            </w:r>
            <w:r w:rsidR="00903B98" w:rsidRPr="0052534E">
              <w:t xml:space="preserve">e correct grapheme (letters). For example, </w:t>
            </w:r>
            <w:r w:rsidR="00FA21CB">
              <w:rPr>
                <w:color w:val="FF0000"/>
              </w:rPr>
              <w:t>clean</w:t>
            </w:r>
            <w:r w:rsidR="00903B98" w:rsidRPr="0052534E">
              <w:t xml:space="preserve"> and not </w:t>
            </w:r>
            <w:proofErr w:type="spellStart"/>
            <w:r w:rsidR="00FA21CB">
              <w:rPr>
                <w:color w:val="FF0000"/>
              </w:rPr>
              <w:t>cleen</w:t>
            </w:r>
            <w:proofErr w:type="spellEnd"/>
            <w:r w:rsidR="00903B98" w:rsidRPr="0052534E">
              <w:t xml:space="preserve">. </w:t>
            </w:r>
          </w:p>
        </w:tc>
        <w:tc>
          <w:tcPr>
            <w:tcW w:w="3119" w:type="dxa"/>
          </w:tcPr>
          <w:p w14:paraId="6D98A12B" w14:textId="77777777" w:rsidR="009F6675" w:rsidRDefault="009F6675" w:rsidP="009F6675">
            <w:pPr>
              <w:rPr>
                <w:sz w:val="24"/>
              </w:rPr>
            </w:pPr>
          </w:p>
          <w:p w14:paraId="378AAEA9" w14:textId="77777777" w:rsidR="00F0602A" w:rsidRDefault="00F0602A" w:rsidP="009F6675">
            <w:r>
              <w:t>Practise your days of the week and keep active at the same time by joining in with the cheerleader in this routine:</w:t>
            </w:r>
          </w:p>
          <w:p w14:paraId="2946DB82" w14:textId="77777777" w:rsidR="00F0602A" w:rsidRDefault="00F0602A" w:rsidP="009F6675"/>
          <w:p w14:paraId="5997CC1D" w14:textId="4D4CBE3D" w:rsidR="00F0602A" w:rsidRDefault="001D7E10" w:rsidP="009F6675">
            <w:hyperlink r:id="rId11">
              <w:r w:rsidR="3C47A0CF" w:rsidRPr="21098E6B">
                <w:rPr>
                  <w:rStyle w:val="Hyperlink"/>
                </w:rPr>
                <w:t>https://www.bbc.co.uk/teach/supermovers/k</w:t>
              </w:r>
              <w:r w:rsidR="3C47A0CF" w:rsidRPr="21098E6B">
                <w:rPr>
                  <w:rStyle w:val="Hyperlink"/>
                </w:rPr>
                <w:t>s</w:t>
              </w:r>
              <w:r w:rsidR="3C47A0CF" w:rsidRPr="21098E6B">
                <w:rPr>
                  <w:rStyle w:val="Hyperlink"/>
                </w:rPr>
                <w:t>1-english-days-of-the-week/zd8njhv</w:t>
              </w:r>
            </w:hyperlink>
          </w:p>
          <w:p w14:paraId="0F698FEC" w14:textId="76D0174E" w:rsidR="21098E6B" w:rsidRDefault="21098E6B" w:rsidP="21098E6B"/>
          <w:p w14:paraId="55423B0B" w14:textId="77777777" w:rsidR="0052534E" w:rsidRDefault="00F0602A" w:rsidP="0FC5C612">
            <w:pPr>
              <w:rPr>
                <w:sz w:val="24"/>
                <w:szCs w:val="24"/>
              </w:rPr>
            </w:pPr>
            <w:r w:rsidRPr="21098E6B">
              <w:rPr>
                <w:b/>
                <w:bCs/>
              </w:rPr>
              <w:t>Challenge:</w:t>
            </w:r>
            <w:r>
              <w:t xml:space="preserve"> Make up your own routine to practise the seven days of the week and teach your </w:t>
            </w:r>
            <w:r w:rsidRPr="21098E6B">
              <w:rPr>
                <w:color w:val="000000" w:themeColor="text1"/>
              </w:rPr>
              <w:t>family</w:t>
            </w:r>
            <w:r>
              <w:t xml:space="preserve"> your new moves! You could use a skipping rope, bounce a ball or do star jumps whilst saying the days in order – you decide!</w:t>
            </w:r>
            <w:bookmarkStart w:id="0" w:name="_GoBack"/>
            <w:bookmarkEnd w:id="0"/>
          </w:p>
        </w:tc>
        <w:tc>
          <w:tcPr>
            <w:tcW w:w="3769" w:type="dxa"/>
          </w:tcPr>
          <w:p w14:paraId="425378FE" w14:textId="3E064BBD" w:rsidR="009F6675" w:rsidRDefault="7F2A6C57" w:rsidP="0FC5C612">
            <w:pPr>
              <w:rPr>
                <w:b/>
                <w:bCs/>
              </w:rPr>
            </w:pPr>
            <w:r w:rsidRPr="0FC5C612">
              <w:rPr>
                <w:b/>
                <w:bCs/>
              </w:rPr>
              <w:t>Christian unit: Creation</w:t>
            </w:r>
          </w:p>
          <w:p w14:paraId="46782678" w14:textId="59DBADD6" w:rsidR="009F6675" w:rsidRDefault="25A61AB1" w:rsidP="0FC5C612">
            <w:pPr>
              <w:rPr>
                <w:b/>
                <w:bCs/>
              </w:rPr>
            </w:pPr>
            <w:r w:rsidRPr="21098E6B">
              <w:rPr>
                <w:b/>
                <w:bCs/>
              </w:rPr>
              <w:t>Who Made the World?</w:t>
            </w:r>
          </w:p>
          <w:p w14:paraId="4C5CE34E" w14:textId="57F0EDC0" w:rsidR="21098E6B" w:rsidRDefault="21098E6B" w:rsidP="21098E6B">
            <w:pPr>
              <w:rPr>
                <w:b/>
                <w:bCs/>
              </w:rPr>
            </w:pPr>
          </w:p>
          <w:p w14:paraId="2E29F663" w14:textId="24C9B3A8" w:rsidR="009F6675" w:rsidRDefault="31D6C1DE" w:rsidP="0FC5C612">
            <w:pPr>
              <w:spacing w:line="259" w:lineRule="auto"/>
            </w:pPr>
            <w:r w:rsidRPr="0FC5C612">
              <w:t>Talk to your family about our amazing</w:t>
            </w:r>
            <w:r w:rsidR="04DA4B70" w:rsidRPr="0FC5C612">
              <w:t xml:space="preserve"> natural</w:t>
            </w:r>
            <w:r w:rsidRPr="0FC5C612">
              <w:t xml:space="preserve"> world. </w:t>
            </w:r>
            <w:r w:rsidR="0C6D24DF" w:rsidRPr="0FC5C612">
              <w:t>Look out</w:t>
            </w:r>
            <w:r w:rsidR="61B03371" w:rsidRPr="0FC5C612">
              <w:t xml:space="preserve"> of your window</w:t>
            </w:r>
            <w:r w:rsidR="431A8D43" w:rsidRPr="0FC5C612">
              <w:t>,</w:t>
            </w:r>
            <w:r w:rsidR="0C6D24DF" w:rsidRPr="0FC5C612">
              <w:t xml:space="preserve"> look at some photos on the internet or </w:t>
            </w:r>
            <w:r w:rsidR="6A077A8F" w:rsidRPr="0FC5C612">
              <w:t xml:space="preserve">some </w:t>
            </w:r>
            <w:r w:rsidR="0C6D24DF" w:rsidRPr="0FC5C612">
              <w:t xml:space="preserve">of your own! </w:t>
            </w:r>
          </w:p>
          <w:p w14:paraId="2B213DB1" w14:textId="54F5C2CE" w:rsidR="009F6675" w:rsidRDefault="0C6D24DF" w:rsidP="21098E6B">
            <w:pPr>
              <w:spacing w:line="259" w:lineRule="auto"/>
              <w:rPr>
                <w:b/>
                <w:bCs/>
                <w:color w:val="0070C0"/>
              </w:rPr>
            </w:pPr>
            <w:r w:rsidRPr="21098E6B">
              <w:t xml:space="preserve">Question to discuss: </w:t>
            </w:r>
            <w:r w:rsidR="31D6C1DE" w:rsidRPr="21098E6B">
              <w:rPr>
                <w:b/>
                <w:bCs/>
                <w:color w:val="0070C0"/>
              </w:rPr>
              <w:t>If the world had a creator, what might the creator be like? (for example</w:t>
            </w:r>
            <w:r w:rsidR="2D149155" w:rsidRPr="21098E6B">
              <w:rPr>
                <w:b/>
                <w:bCs/>
                <w:color w:val="0070C0"/>
              </w:rPr>
              <w:t>:</w:t>
            </w:r>
            <w:r w:rsidR="31D6C1DE" w:rsidRPr="21098E6B">
              <w:rPr>
                <w:b/>
                <w:bCs/>
                <w:color w:val="0070C0"/>
              </w:rPr>
              <w:t xml:space="preserve"> amazing, </w:t>
            </w:r>
            <w:r w:rsidR="538F86CF" w:rsidRPr="21098E6B">
              <w:rPr>
                <w:b/>
                <w:bCs/>
                <w:color w:val="0070C0"/>
              </w:rPr>
              <w:t>huge, strong, full of ideas, magic.)</w:t>
            </w:r>
          </w:p>
          <w:p w14:paraId="5CA2C8C3" w14:textId="03E03DE4" w:rsidR="009F6675" w:rsidRDefault="0EFE615A" w:rsidP="0FC5C612">
            <w:pPr>
              <w:spacing w:line="259" w:lineRule="auto"/>
            </w:pPr>
            <w:r w:rsidRPr="21098E6B">
              <w:rPr>
                <w:b/>
                <w:bCs/>
              </w:rPr>
              <w:t>Christians</w:t>
            </w:r>
            <w:r w:rsidR="28997B99" w:rsidRPr="21098E6B">
              <w:t xml:space="preserve"> </w:t>
            </w:r>
            <w:r w:rsidRPr="21098E6B">
              <w:t xml:space="preserve">believe that </w:t>
            </w:r>
            <w:r w:rsidRPr="21098E6B">
              <w:rPr>
                <w:b/>
                <w:bCs/>
              </w:rPr>
              <w:t>God</w:t>
            </w:r>
            <w:r w:rsidRPr="21098E6B">
              <w:t xml:space="preserve"> created the universe</w:t>
            </w:r>
            <w:r w:rsidR="3929C717" w:rsidRPr="21098E6B">
              <w:t xml:space="preserve"> – </w:t>
            </w:r>
            <w:r w:rsidR="3929C717" w:rsidRPr="21098E6B">
              <w:rPr>
                <w:b/>
                <w:bCs/>
              </w:rPr>
              <w:t>Jewish</w:t>
            </w:r>
            <w:r w:rsidR="3929C717" w:rsidRPr="21098E6B">
              <w:t xml:space="preserve"> people believe this too</w:t>
            </w:r>
            <w:r w:rsidRPr="21098E6B">
              <w:t>.</w:t>
            </w:r>
            <w:r w:rsidR="45F0A2BE" w:rsidRPr="21098E6B">
              <w:t xml:space="preserve"> </w:t>
            </w:r>
            <w:r w:rsidR="44512061" w:rsidRPr="21098E6B">
              <w:t xml:space="preserve">The </w:t>
            </w:r>
            <w:r w:rsidR="53674E89" w:rsidRPr="21098E6B">
              <w:t>C</w:t>
            </w:r>
            <w:r w:rsidR="44512061" w:rsidRPr="21098E6B">
              <w:t xml:space="preserve">reation story is found in the </w:t>
            </w:r>
            <w:r w:rsidR="35F7DBBE" w:rsidRPr="21098E6B">
              <w:t xml:space="preserve">first </w:t>
            </w:r>
            <w:r w:rsidR="44512061" w:rsidRPr="21098E6B">
              <w:t xml:space="preserve">book of the </w:t>
            </w:r>
            <w:r w:rsidR="44512061" w:rsidRPr="21098E6B">
              <w:rPr>
                <w:b/>
                <w:bCs/>
              </w:rPr>
              <w:t>Bible</w:t>
            </w:r>
            <w:r w:rsidR="54F6A95C" w:rsidRPr="21098E6B">
              <w:t xml:space="preserve"> called </w:t>
            </w:r>
            <w:r w:rsidR="54F6A95C" w:rsidRPr="21098E6B">
              <w:rPr>
                <w:b/>
                <w:bCs/>
              </w:rPr>
              <w:t>Genesis</w:t>
            </w:r>
            <w:r w:rsidR="44512061" w:rsidRPr="21098E6B">
              <w:t xml:space="preserve">. </w:t>
            </w:r>
            <w:r w:rsidR="5B9BC65E" w:rsidRPr="21098E6B">
              <w:t xml:space="preserve">Watch this film of the </w:t>
            </w:r>
            <w:r w:rsidR="4E78A7FD" w:rsidRPr="21098E6B">
              <w:t>C</w:t>
            </w:r>
            <w:r w:rsidR="5B9BC65E" w:rsidRPr="21098E6B">
              <w:t>reation story:</w:t>
            </w:r>
          </w:p>
          <w:p w14:paraId="6F919817" w14:textId="3EA949B2" w:rsidR="009F6675" w:rsidRDefault="001D7E10" w:rsidP="0FC5C612">
            <w:pPr>
              <w:spacing w:line="259" w:lineRule="auto"/>
            </w:pPr>
            <w:hyperlink r:id="rId12">
              <w:r w:rsidR="5B9BC65E" w:rsidRPr="0FC5C612">
                <w:rPr>
                  <w:rStyle w:val="Hyperlink"/>
                </w:rPr>
                <w:t>https://www.</w:t>
              </w:r>
              <w:r w:rsidR="5B9BC65E" w:rsidRPr="0FC5C612">
                <w:rPr>
                  <w:rStyle w:val="Hyperlink"/>
                  <w:color w:val="2E74B5" w:themeColor="accent1" w:themeShade="BF"/>
                </w:rPr>
                <w:t>youtube</w:t>
              </w:r>
              <w:r w:rsidR="5B9BC65E" w:rsidRPr="0FC5C612">
                <w:rPr>
                  <w:rStyle w:val="Hyperlink"/>
                </w:rPr>
                <w:t>.com/watch?v=bLHB_hNk42g</w:t>
              </w:r>
            </w:hyperlink>
          </w:p>
          <w:p w14:paraId="72B1C200" w14:textId="48630376" w:rsidR="009F6675" w:rsidRDefault="3E53F253" w:rsidP="21098E6B">
            <w:pPr>
              <w:spacing w:line="259" w:lineRule="auto"/>
              <w:rPr>
                <w:b/>
                <w:bCs/>
                <w:color w:val="1F4E79" w:themeColor="accent1" w:themeShade="80"/>
              </w:rPr>
            </w:pPr>
            <w:r w:rsidRPr="21098E6B">
              <w:t xml:space="preserve">Question to discuss: </w:t>
            </w:r>
            <w:r w:rsidR="20E57248" w:rsidRPr="21098E6B">
              <w:rPr>
                <w:b/>
                <w:bCs/>
                <w:color w:val="0070C0"/>
              </w:rPr>
              <w:t xml:space="preserve">What does the </w:t>
            </w:r>
            <w:r w:rsidR="540DED21" w:rsidRPr="21098E6B">
              <w:rPr>
                <w:b/>
                <w:bCs/>
                <w:color w:val="0070C0"/>
              </w:rPr>
              <w:t>C</w:t>
            </w:r>
            <w:r w:rsidR="20E57248" w:rsidRPr="21098E6B">
              <w:rPr>
                <w:b/>
                <w:bCs/>
                <w:color w:val="0070C0"/>
              </w:rPr>
              <w:t xml:space="preserve">reation story tell us about what Christians believe God is like? (for example: </w:t>
            </w:r>
            <w:r w:rsidR="32B505B5" w:rsidRPr="21098E6B">
              <w:rPr>
                <w:b/>
                <w:bCs/>
                <w:color w:val="0070C0"/>
              </w:rPr>
              <w:t>big, amazing, powerful, clever, patient.)</w:t>
            </w:r>
          </w:p>
          <w:p w14:paraId="110FFD37" w14:textId="49FB0752" w:rsidR="009F6675" w:rsidRDefault="4686E6A1" w:rsidP="0FC5C612">
            <w:pPr>
              <w:spacing w:line="259" w:lineRule="auto"/>
            </w:pPr>
            <w:r w:rsidRPr="0FC5C612">
              <w:t>Draw or paint a picture of part of the</w:t>
            </w:r>
            <w:r w:rsidR="49E948B3" w:rsidRPr="0FC5C612">
              <w:t xml:space="preserve"> Christian</w:t>
            </w:r>
            <w:r w:rsidRPr="0FC5C612">
              <w:t xml:space="preserve"> creation story, </w:t>
            </w:r>
            <w:proofErr w:type="spellStart"/>
            <w:r w:rsidRPr="0FC5C612">
              <w:t>eg</w:t>
            </w:r>
            <w:proofErr w:type="spellEnd"/>
            <w:r w:rsidRPr="0FC5C612">
              <w:t xml:space="preserve">. the fish in the sea or the </w:t>
            </w:r>
            <w:r w:rsidR="45425B76" w:rsidRPr="0FC5C612">
              <w:t xml:space="preserve">plants and the trees. </w:t>
            </w:r>
            <w:r w:rsidR="01A8C104" w:rsidRPr="0FC5C612">
              <w:t>We would love to see a photo of one of your pictures!</w:t>
            </w:r>
          </w:p>
        </w:tc>
      </w:tr>
    </w:tbl>
    <w:p w14:paraId="6B699379" w14:textId="77777777" w:rsidR="0052534E" w:rsidRPr="00FB5C96" w:rsidRDefault="0052534E">
      <w:pPr>
        <w:rPr>
          <w:sz w:val="24"/>
        </w:rPr>
      </w:pPr>
    </w:p>
    <w:sectPr w:rsidR="0052534E" w:rsidRPr="00FB5C96"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56B"/>
    <w:multiLevelType w:val="hybridMultilevel"/>
    <w:tmpl w:val="67E05E56"/>
    <w:lvl w:ilvl="0" w:tplc="0F56A8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14BAF"/>
    <w:multiLevelType w:val="hybridMultilevel"/>
    <w:tmpl w:val="E4B227B6"/>
    <w:lvl w:ilvl="0" w:tplc="A5867A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B25E06"/>
    <w:multiLevelType w:val="hybridMultilevel"/>
    <w:tmpl w:val="724AF862"/>
    <w:lvl w:ilvl="0" w:tplc="34B803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D1C83"/>
    <w:multiLevelType w:val="hybridMultilevel"/>
    <w:tmpl w:val="73283830"/>
    <w:lvl w:ilvl="0" w:tplc="B3847F8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25D04"/>
    <w:multiLevelType w:val="hybridMultilevel"/>
    <w:tmpl w:val="AD44B830"/>
    <w:lvl w:ilvl="0" w:tplc="669A980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47D4F"/>
    <w:rsid w:val="000901B7"/>
    <w:rsid w:val="000904FC"/>
    <w:rsid w:val="000F20B4"/>
    <w:rsid w:val="00146CD4"/>
    <w:rsid w:val="001D7E10"/>
    <w:rsid w:val="002107C0"/>
    <w:rsid w:val="00225692"/>
    <w:rsid w:val="002819C9"/>
    <w:rsid w:val="00281EC0"/>
    <w:rsid w:val="0029077C"/>
    <w:rsid w:val="00392518"/>
    <w:rsid w:val="003B7A63"/>
    <w:rsid w:val="0052534E"/>
    <w:rsid w:val="005300AC"/>
    <w:rsid w:val="00565EE2"/>
    <w:rsid w:val="005D4738"/>
    <w:rsid w:val="005E41ED"/>
    <w:rsid w:val="006C5763"/>
    <w:rsid w:val="00903B98"/>
    <w:rsid w:val="00994F55"/>
    <w:rsid w:val="009F6675"/>
    <w:rsid w:val="00A96F9A"/>
    <w:rsid w:val="00AC463B"/>
    <w:rsid w:val="00B41741"/>
    <w:rsid w:val="00B4209B"/>
    <w:rsid w:val="00D053CC"/>
    <w:rsid w:val="00E77ED5"/>
    <w:rsid w:val="00ED647B"/>
    <w:rsid w:val="00F03C9C"/>
    <w:rsid w:val="00F0602A"/>
    <w:rsid w:val="00FA21CB"/>
    <w:rsid w:val="00FB5C96"/>
    <w:rsid w:val="01091866"/>
    <w:rsid w:val="011C159C"/>
    <w:rsid w:val="01A8C104"/>
    <w:rsid w:val="04DA4B70"/>
    <w:rsid w:val="05CED51B"/>
    <w:rsid w:val="0AFA2444"/>
    <w:rsid w:val="0B42F6CC"/>
    <w:rsid w:val="0BD42B5F"/>
    <w:rsid w:val="0C6D24DF"/>
    <w:rsid w:val="0D81FE74"/>
    <w:rsid w:val="0E1CA739"/>
    <w:rsid w:val="0EFE615A"/>
    <w:rsid w:val="0F881740"/>
    <w:rsid w:val="0FC5C612"/>
    <w:rsid w:val="10259DE9"/>
    <w:rsid w:val="11310146"/>
    <w:rsid w:val="136C8144"/>
    <w:rsid w:val="1598F42B"/>
    <w:rsid w:val="160609F3"/>
    <w:rsid w:val="179DB314"/>
    <w:rsid w:val="1B23A0EF"/>
    <w:rsid w:val="1C64E2BC"/>
    <w:rsid w:val="1F9BC2E2"/>
    <w:rsid w:val="20E57248"/>
    <w:rsid w:val="21098E6B"/>
    <w:rsid w:val="23763EC3"/>
    <w:rsid w:val="2591188F"/>
    <w:rsid w:val="25A61AB1"/>
    <w:rsid w:val="264B56BB"/>
    <w:rsid w:val="28997B99"/>
    <w:rsid w:val="289ED1D1"/>
    <w:rsid w:val="2D149155"/>
    <w:rsid w:val="2E37244B"/>
    <w:rsid w:val="30B1BF42"/>
    <w:rsid w:val="31D6C1DE"/>
    <w:rsid w:val="32B505B5"/>
    <w:rsid w:val="3424BFF3"/>
    <w:rsid w:val="35F7DBBE"/>
    <w:rsid w:val="35F82478"/>
    <w:rsid w:val="3929C717"/>
    <w:rsid w:val="3B37214F"/>
    <w:rsid w:val="3B5149E8"/>
    <w:rsid w:val="3C47A0CF"/>
    <w:rsid w:val="3E53F253"/>
    <w:rsid w:val="3E8BA914"/>
    <w:rsid w:val="3F68281B"/>
    <w:rsid w:val="40571AD8"/>
    <w:rsid w:val="40AB1609"/>
    <w:rsid w:val="41A3F89C"/>
    <w:rsid w:val="42003847"/>
    <w:rsid w:val="424C0B92"/>
    <w:rsid w:val="428EB8B1"/>
    <w:rsid w:val="43175A46"/>
    <w:rsid w:val="431A8D43"/>
    <w:rsid w:val="44512061"/>
    <w:rsid w:val="45016A1A"/>
    <w:rsid w:val="45425B76"/>
    <w:rsid w:val="45F0A2BE"/>
    <w:rsid w:val="4686E6A1"/>
    <w:rsid w:val="49175468"/>
    <w:rsid w:val="49E948B3"/>
    <w:rsid w:val="4B3A7909"/>
    <w:rsid w:val="4E78A7FD"/>
    <w:rsid w:val="4F89B0ED"/>
    <w:rsid w:val="516503C1"/>
    <w:rsid w:val="5175699E"/>
    <w:rsid w:val="53674E89"/>
    <w:rsid w:val="538F86CF"/>
    <w:rsid w:val="53CD0DF6"/>
    <w:rsid w:val="540DED21"/>
    <w:rsid w:val="54CE127F"/>
    <w:rsid w:val="54F6A95C"/>
    <w:rsid w:val="554F6860"/>
    <w:rsid w:val="57ECFE88"/>
    <w:rsid w:val="5976B1CE"/>
    <w:rsid w:val="5B673997"/>
    <w:rsid w:val="5B9BC65E"/>
    <w:rsid w:val="5F72820C"/>
    <w:rsid w:val="60FA9641"/>
    <w:rsid w:val="61B03371"/>
    <w:rsid w:val="6591D723"/>
    <w:rsid w:val="6622EEA0"/>
    <w:rsid w:val="688DB4E1"/>
    <w:rsid w:val="68CED2B2"/>
    <w:rsid w:val="6A077A8F"/>
    <w:rsid w:val="6AE4F6D7"/>
    <w:rsid w:val="6AEC1F83"/>
    <w:rsid w:val="6AED9CAC"/>
    <w:rsid w:val="6DDF59C6"/>
    <w:rsid w:val="7214BF90"/>
    <w:rsid w:val="72FFA118"/>
    <w:rsid w:val="73590909"/>
    <w:rsid w:val="74C0D753"/>
    <w:rsid w:val="79EFEF9A"/>
    <w:rsid w:val="7B1B32E4"/>
    <w:rsid w:val="7DCC9F88"/>
    <w:rsid w:val="7F2A6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2E8DC"/>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5763"/>
    <w:rPr>
      <w:color w:val="0000FF"/>
      <w:u w:val="single"/>
    </w:rPr>
  </w:style>
  <w:style w:type="paragraph" w:styleId="ListParagraph">
    <w:name w:val="List Paragraph"/>
    <w:basedOn w:val="Normal"/>
    <w:uiPriority w:val="34"/>
    <w:qFormat/>
    <w:rsid w:val="005300AC"/>
    <w:pPr>
      <w:ind w:left="720"/>
      <w:contextualSpacing/>
    </w:pPr>
  </w:style>
  <w:style w:type="paragraph" w:styleId="NormalWeb">
    <w:name w:val="Normal (Web)"/>
    <w:basedOn w:val="Normal"/>
    <w:uiPriority w:val="99"/>
    <w:semiHidden/>
    <w:unhideWhenUsed/>
    <w:rsid w:val="002107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D7E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43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youtube.com/watch?v=bLHB_hNk42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supermovers/ks1-english-days-of-the-week/zd8njhv" TargetMode="External"/><Relationship Id="rId5" Type="http://schemas.openxmlformats.org/officeDocument/2006/relationships/styles" Target="styles.xml"/><Relationship Id="rId10" Type="http://schemas.openxmlformats.org/officeDocument/2006/relationships/hyperlink" Target="https://whiterosemaths.com/homelearning/year-1/" TargetMode="External"/><Relationship Id="rId4" Type="http://schemas.openxmlformats.org/officeDocument/2006/relationships/numbering" Target="numbering.xml"/><Relationship Id="rId9" Type="http://schemas.openxmlformats.org/officeDocument/2006/relationships/hyperlink" Target="https://www.bbc.co.uk/bitesize/topics/z6882h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8" ma:contentTypeDescription="Create a new document." ma:contentTypeScope="" ma:versionID="2a356f9ec9d51cf0fcbbb9f67cd610ee">
  <xsd:schema xmlns:xsd="http://www.w3.org/2001/XMLSchema" xmlns:xs="http://www.w3.org/2001/XMLSchema" xmlns:p="http://schemas.microsoft.com/office/2006/metadata/properties" xmlns:ns2="b650dee9-2c7c-4d2a-8e9d-6b1a3ee6313d" targetNamespace="http://schemas.microsoft.com/office/2006/metadata/properties" ma:root="true" ma:fieldsID="682c7d7d4b036952d0a3421752c66631" ns2:_="">
    <xsd:import namespace="b650dee9-2c7c-4d2a-8e9d-6b1a3ee631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0CFDB6-7AFC-437A-98FB-A27E28FEA1B9}">
  <ds:schemaRefs>
    <ds:schemaRef ds:uri="http://schemas.microsoft.com/sharepoint/v3/contenttype/forms"/>
  </ds:schemaRefs>
</ds:datastoreItem>
</file>

<file path=customXml/itemProps2.xml><?xml version="1.0" encoding="utf-8"?>
<ds:datastoreItem xmlns:ds="http://schemas.openxmlformats.org/officeDocument/2006/customXml" ds:itemID="{D1507F8A-CA9E-4A26-BDBB-63A934FF5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8688B8-9ABF-48B4-9BD6-FFC3FD43686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650dee9-2c7c-4d2a-8e9d-6b1a3ee6313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198C0C66</Template>
  <TotalTime>0</TotalTime>
  <Pages>4</Pages>
  <Words>1275</Words>
  <Characters>7270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Emily Neale</cp:lastModifiedBy>
  <cp:revision>2</cp:revision>
  <dcterms:created xsi:type="dcterms:W3CDTF">2020-04-16T08:49:00Z</dcterms:created>
  <dcterms:modified xsi:type="dcterms:W3CDTF">2020-04-16T08:49:00Z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