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29"/>
        <w:gridCol w:w="2141"/>
        <w:gridCol w:w="759"/>
        <w:gridCol w:w="1475"/>
        <w:gridCol w:w="2149"/>
        <w:gridCol w:w="1505"/>
        <w:gridCol w:w="857"/>
        <w:gridCol w:w="2175"/>
        <w:gridCol w:w="2098"/>
      </w:tblGrid>
      <w:tr xmlns:wp14="http://schemas.microsoft.com/office/word/2010/wordml" w:rsidR="009F28AC" w:rsidTr="041334A7" w14:paraId="29CE325A" wp14:textId="77777777">
        <w:trPr>
          <w:trHeight w:val="660"/>
        </w:trPr>
        <w:tc>
          <w:tcPr>
            <w:tcW w:w="15388" w:type="dxa"/>
            <w:gridSpan w:val="9"/>
            <w:tcBorders>
              <w:top w:val="single" w:color="auto" w:sz="4" w:space="0"/>
              <w:left w:val="single" w:color="auto" w:sz="4" w:space="0"/>
              <w:bottom w:val="single" w:color="auto" w:sz="4" w:space="0"/>
              <w:right w:val="single" w:color="auto" w:sz="4" w:space="0"/>
            </w:tcBorders>
            <w:tcMar/>
            <w:hideMark/>
          </w:tcPr>
          <w:p w:rsidRPr="00010166" w:rsidR="00010166" w:rsidP="0C2B4AFC" w:rsidRDefault="00010166" w14:paraId="51193C3F" wp14:textId="63486085">
            <w:pPr>
              <w:pStyle w:val="Normal"/>
              <w:jc w:val="center"/>
            </w:pPr>
            <w:proofErr w:type="gramStart"/>
            <w:r w:rsidRPr="0C2B4AFC" w:rsidR="00010166">
              <w:rPr>
                <w:b w:val="1"/>
                <w:bCs w:val="1"/>
                <w:color w:val="00B0F0"/>
              </w:rPr>
              <w:t>Teamwork</w:t>
            </w:r>
            <w:r w:rsidRPr="0C2B4AFC" w:rsidR="00010166">
              <w:rPr>
                <w:b w:val="1"/>
                <w:bCs w:val="1"/>
                <w:color w:val="00B0F0"/>
              </w:rPr>
              <w:t xml:space="preserve">  </w:t>
            </w:r>
            <w:r w:rsidRPr="0C2B4AFC" w:rsidR="00010166">
              <w:rPr>
                <w:b w:val="1"/>
                <w:bCs w:val="1"/>
                <w:color w:val="00FF00"/>
              </w:rPr>
              <w:t>Respect</w:t>
            </w:r>
            <w:proofErr w:type="gramEnd"/>
            <w:r w:rsidRPr="0C2B4AFC" w:rsidR="00010166">
              <w:rPr>
                <w:b w:val="1"/>
                <w:bCs w:val="1"/>
              </w:rPr>
              <w:t xml:space="preserve">   </w:t>
            </w:r>
            <w:r w:rsidRPr="0C2B4AFC" w:rsidR="00010166">
              <w:rPr>
                <w:b w:val="1"/>
                <w:bCs w:val="1"/>
                <w:color w:val="FFFF00"/>
              </w:rPr>
              <w:t xml:space="preserve">Aim High   </w:t>
            </w:r>
            <w:proofErr w:type="gramStart"/>
            <w:r w:rsidRPr="0C2B4AFC" w:rsidR="00010166">
              <w:rPr>
                <w:b w:val="1"/>
                <w:bCs w:val="1"/>
                <w:color w:val="FFC000" w:themeColor="accent4" w:themeTint="FF" w:themeShade="FF"/>
              </w:rPr>
              <w:t>Independence</w:t>
            </w:r>
            <w:r w:rsidRPr="0C2B4AFC" w:rsidR="00010166">
              <w:rPr>
                <w:b w:val="1"/>
                <w:bCs w:val="1"/>
                <w:color w:val="FFC000" w:themeColor="accent4" w:themeTint="FF" w:themeShade="FF"/>
              </w:rPr>
              <w:t xml:space="preserve"> </w:t>
            </w:r>
            <w:r w:rsidRPr="0C2B4AFC" w:rsidR="00010166">
              <w:rPr>
                <w:b w:val="1"/>
                <w:bCs w:val="1"/>
              </w:rPr>
              <w:t xml:space="preserve"> </w:t>
            </w:r>
            <w:r w:rsidRPr="0C2B4AFC" w:rsidR="00010166">
              <w:rPr>
                <w:b w:val="1"/>
                <w:bCs w:val="1"/>
                <w:color w:val="FF0000"/>
              </w:rPr>
              <w:t>Never</w:t>
            </w:r>
            <w:proofErr w:type="gramEnd"/>
            <w:r w:rsidRPr="0C2B4AFC" w:rsidR="00010166">
              <w:rPr>
                <w:b w:val="1"/>
                <w:bCs w:val="1"/>
                <w:color w:val="FF0000"/>
              </w:rPr>
              <w:t xml:space="preserve"> Give Up</w:t>
            </w:r>
          </w:p>
          <w:p w:rsidRPr="00AF32EE" w:rsidR="00DB4A94" w:rsidP="0C2B4AFC" w:rsidRDefault="009F28AC" w14:paraId="6EA1D6D6" wp14:textId="6369E841">
            <w:pPr>
              <w:pStyle w:val="Normal"/>
              <w:jc w:val="center"/>
              <w:rPr>
                <w:b w:val="1"/>
                <w:bCs w:val="1"/>
                <w:color w:val="002060"/>
                <w:sz w:val="40"/>
                <w:szCs w:val="40"/>
              </w:rPr>
            </w:pPr>
            <w:r w:rsidRPr="0C2B4AFC" w:rsidR="009F28AC">
              <w:rPr>
                <w:b w:val="1"/>
                <w:bCs w:val="1"/>
                <w:color w:val="002060"/>
                <w:sz w:val="40"/>
                <w:szCs w:val="40"/>
              </w:rPr>
              <w:t xml:space="preserve">Heathcoat Primary School </w:t>
            </w:r>
          </w:p>
          <w:p w:rsidRPr="000854F5" w:rsidR="009F28AC" w:rsidP="0C2B4AFC" w:rsidRDefault="00DB4A94" w14:paraId="5AB520B1" wp14:textId="76BC5E0D">
            <w:pPr>
              <w:pStyle w:val="Normal"/>
              <w:jc w:val="center"/>
            </w:pPr>
            <w:r w:rsidRPr="0C2B4AFC" w:rsidR="00DB4A94">
              <w:rPr>
                <w:b w:val="1"/>
                <w:bCs w:val="1"/>
                <w:color w:val="002060"/>
                <w:sz w:val="32"/>
                <w:szCs w:val="32"/>
                <w:u w:val="single"/>
              </w:rPr>
              <w:t>Early Years Foundation Stage Curriculum 2021-2022</w:t>
            </w:r>
          </w:p>
        </w:tc>
      </w:tr>
      <w:tr xmlns:wp14="http://schemas.microsoft.com/office/word/2010/wordml" w:rsidR="00AF32EE" w:rsidTr="041334A7" w14:paraId="45F3F8E0" wp14:textId="77777777">
        <w:tc>
          <w:tcPr>
            <w:tcW w:w="15388" w:type="dxa"/>
            <w:gridSpan w:val="9"/>
            <w:tcBorders>
              <w:top w:val="single" w:color="auto" w:sz="4" w:space="0"/>
              <w:left w:val="single" w:color="auto" w:sz="4" w:space="0"/>
              <w:bottom w:val="single" w:color="auto" w:sz="4" w:space="0"/>
              <w:right w:val="single" w:color="auto" w:sz="4" w:space="0"/>
            </w:tcBorders>
            <w:shd w:val="clear" w:color="auto" w:fill="9CC2E5" w:themeFill="accent1" w:themeFillTint="99"/>
            <w:tcMar/>
          </w:tcPr>
          <w:p w:rsidRPr="00AF32EE" w:rsidR="00AF32EE" w:rsidP="00AF32EE" w:rsidRDefault="00AF32EE" w14:paraId="41066DB7" wp14:textId="77777777">
            <w:pPr>
              <w:jc w:val="center"/>
              <w:rPr>
                <w:b/>
                <w:sz w:val="20"/>
              </w:rPr>
            </w:pPr>
            <w:r w:rsidRPr="00AF32EE">
              <w:rPr>
                <w:b/>
                <w:color w:val="002060"/>
                <w:sz w:val="24"/>
                <w:szCs w:val="24"/>
              </w:rPr>
              <w:t>Language at the Heart of the EYFS Curriculum</w:t>
            </w:r>
            <w:r w:rsidRPr="00AF32EE">
              <w:rPr>
                <w:b/>
                <w:color w:val="002060"/>
                <w:sz w:val="24"/>
                <w:szCs w:val="24"/>
              </w:rPr>
              <w:t xml:space="preserve"> - </w:t>
            </w:r>
            <w:r w:rsidRPr="00AF32EE">
              <w:rPr>
                <w:b/>
                <w:i/>
                <w:color w:val="002060"/>
                <w:sz w:val="24"/>
                <w:szCs w:val="24"/>
              </w:rPr>
              <w:t>“Model new words every day as we talk, read and play”</w:t>
            </w:r>
          </w:p>
        </w:tc>
      </w:tr>
      <w:tr xmlns:wp14="http://schemas.microsoft.com/office/word/2010/wordml" w:rsidR="00DB4A94" w:rsidTr="041334A7" w14:paraId="759E6AD5" wp14:textId="77777777">
        <w:tc>
          <w:tcPr>
            <w:tcW w:w="15388" w:type="dxa"/>
            <w:gridSpan w:val="9"/>
            <w:tcBorders>
              <w:top w:val="single" w:color="auto" w:sz="4" w:space="0"/>
              <w:left w:val="single" w:color="auto" w:sz="4" w:space="0"/>
              <w:bottom w:val="single" w:color="auto" w:sz="4" w:space="0"/>
              <w:right w:val="single" w:color="auto" w:sz="4" w:space="0"/>
            </w:tcBorders>
            <w:shd w:val="clear" w:color="auto" w:fill="E7E6E6" w:themeFill="background2"/>
            <w:tcMar/>
          </w:tcPr>
          <w:p w:rsidRPr="00010166" w:rsidR="00DB4A94" w:rsidP="00DB4A94" w:rsidRDefault="00DB4A94" w14:paraId="1CB6AE01" wp14:textId="77777777">
            <w:pPr>
              <w:jc w:val="center"/>
              <w:rPr>
                <w:b/>
                <w:color w:val="002060"/>
                <w:sz w:val="24"/>
                <w:szCs w:val="24"/>
                <w:u w:val="single"/>
              </w:rPr>
            </w:pPr>
            <w:bookmarkStart w:name="_GoBack" w:id="0"/>
            <w:bookmarkEnd w:id="0"/>
            <w:r w:rsidRPr="00DB4A94">
              <w:rPr>
                <w:b/>
                <w:color w:val="002060"/>
                <w:sz w:val="24"/>
                <w:szCs w:val="24"/>
                <w:u w:val="single"/>
              </w:rPr>
              <w:t xml:space="preserve">Characteristics of Effective Teaching and Learning: </w:t>
            </w:r>
          </w:p>
        </w:tc>
      </w:tr>
      <w:tr xmlns:wp14="http://schemas.microsoft.com/office/word/2010/wordml" w:rsidR="00DB4A94" w:rsidTr="041334A7" w14:paraId="34626993" wp14:textId="77777777">
        <w:tc>
          <w:tcPr>
            <w:tcW w:w="5129" w:type="dxa"/>
            <w:gridSpan w:val="3"/>
            <w:tcBorders>
              <w:top w:val="single" w:color="auto" w:sz="4" w:space="0"/>
              <w:left w:val="single" w:color="auto" w:sz="4" w:space="0"/>
              <w:bottom w:val="single" w:color="auto" w:sz="4" w:space="0"/>
              <w:right w:val="single" w:color="auto" w:sz="4" w:space="0"/>
            </w:tcBorders>
            <w:shd w:val="clear" w:color="auto" w:fill="E7E6E6" w:themeFill="background2"/>
            <w:tcMar/>
          </w:tcPr>
          <w:p w:rsidRPr="00DB4A94" w:rsidR="00DB4A94" w:rsidP="00DB4A94" w:rsidRDefault="00DB4A94" w14:paraId="5162E798" wp14:textId="77777777">
            <w:pPr>
              <w:jc w:val="center"/>
              <w:rPr>
                <w:b/>
                <w:color w:val="002060"/>
                <w:szCs w:val="24"/>
                <w:u w:val="single"/>
              </w:rPr>
            </w:pPr>
            <w:r w:rsidRPr="00DB4A94">
              <w:rPr>
                <w:b/>
                <w:color w:val="002060"/>
                <w:szCs w:val="24"/>
                <w:u w:val="single"/>
              </w:rPr>
              <w:t xml:space="preserve">Playing and Exploring </w:t>
            </w:r>
          </w:p>
          <w:p w:rsidRPr="00DB4A94" w:rsidR="00DB4A94" w:rsidP="00DB4A94" w:rsidRDefault="00DB4A94" w14:paraId="3B51AC2C" wp14:textId="77777777">
            <w:pPr>
              <w:jc w:val="center"/>
              <w:rPr>
                <w:b/>
                <w:i/>
                <w:color w:val="002060"/>
                <w:sz w:val="20"/>
                <w:szCs w:val="24"/>
              </w:rPr>
            </w:pPr>
            <w:r w:rsidRPr="00DB4A94">
              <w:rPr>
                <w:b/>
                <w:i/>
                <w:color w:val="002060"/>
                <w:sz w:val="20"/>
                <w:szCs w:val="24"/>
              </w:rPr>
              <w:t xml:space="preserve">Children investigate and experience things and ‘have a go’. </w:t>
            </w:r>
          </w:p>
        </w:tc>
        <w:tc>
          <w:tcPr>
            <w:tcW w:w="5129" w:type="dxa"/>
            <w:gridSpan w:val="3"/>
            <w:tcBorders>
              <w:top w:val="single" w:color="auto" w:sz="4" w:space="0"/>
              <w:left w:val="single" w:color="auto" w:sz="4" w:space="0"/>
              <w:bottom w:val="single" w:color="auto" w:sz="4" w:space="0"/>
              <w:right w:val="single" w:color="auto" w:sz="4" w:space="0"/>
            </w:tcBorders>
            <w:shd w:val="clear" w:color="auto" w:fill="E7E6E6" w:themeFill="background2"/>
            <w:tcMar/>
          </w:tcPr>
          <w:p w:rsidR="00DB4A94" w:rsidP="00DB4A94" w:rsidRDefault="00DB4A94" w14:paraId="0082B168" wp14:textId="77777777">
            <w:pPr>
              <w:jc w:val="center"/>
              <w:rPr>
                <w:b/>
                <w:color w:val="002060"/>
                <w:szCs w:val="24"/>
                <w:u w:val="single"/>
              </w:rPr>
            </w:pPr>
            <w:r w:rsidRPr="00DB4A94">
              <w:rPr>
                <w:b/>
                <w:color w:val="002060"/>
                <w:szCs w:val="24"/>
                <w:u w:val="single"/>
              </w:rPr>
              <w:t xml:space="preserve">Active Learning </w:t>
            </w:r>
          </w:p>
          <w:p w:rsidRPr="00AF32EE" w:rsidR="00AF32EE" w:rsidP="00DB4A94" w:rsidRDefault="00AF32EE" w14:paraId="250AC804" wp14:textId="77777777">
            <w:pPr>
              <w:jc w:val="center"/>
              <w:rPr>
                <w:b/>
                <w:i/>
                <w:color w:val="002060"/>
                <w:sz w:val="24"/>
                <w:szCs w:val="24"/>
              </w:rPr>
            </w:pPr>
            <w:r w:rsidRPr="00AF32EE">
              <w:rPr>
                <w:b/>
                <w:i/>
                <w:color w:val="002060"/>
                <w:sz w:val="20"/>
                <w:szCs w:val="24"/>
              </w:rPr>
              <w:t>Children concentrate and keep on trying if they encounter difficulties, and enjoy achievements.</w:t>
            </w:r>
          </w:p>
        </w:tc>
        <w:tc>
          <w:tcPr>
            <w:tcW w:w="5130" w:type="dxa"/>
            <w:gridSpan w:val="3"/>
            <w:tcBorders>
              <w:top w:val="single" w:color="auto" w:sz="4" w:space="0"/>
              <w:left w:val="single" w:color="auto" w:sz="4" w:space="0"/>
              <w:bottom w:val="single" w:color="auto" w:sz="4" w:space="0"/>
              <w:right w:val="single" w:color="auto" w:sz="4" w:space="0"/>
            </w:tcBorders>
            <w:shd w:val="clear" w:color="auto" w:fill="E7E6E6" w:themeFill="background2"/>
            <w:tcMar/>
          </w:tcPr>
          <w:p w:rsidR="00AF32EE" w:rsidP="00DB4A94" w:rsidRDefault="00DB4A94" w14:paraId="12536F54" wp14:textId="77777777">
            <w:pPr>
              <w:jc w:val="center"/>
              <w:rPr>
                <w:b/>
                <w:color w:val="002060"/>
                <w:szCs w:val="24"/>
                <w:u w:val="single"/>
              </w:rPr>
            </w:pPr>
            <w:r w:rsidRPr="00DB4A94">
              <w:rPr>
                <w:b/>
                <w:color w:val="002060"/>
                <w:szCs w:val="24"/>
                <w:u w:val="single"/>
              </w:rPr>
              <w:t>Creating and Thinking Critically</w:t>
            </w:r>
          </w:p>
          <w:p w:rsidRPr="00AF32EE" w:rsidR="00DB4A94" w:rsidP="00DB4A94" w:rsidRDefault="00AF32EE" w14:paraId="310BEA69" wp14:textId="77777777">
            <w:pPr>
              <w:jc w:val="center"/>
              <w:rPr>
                <w:b/>
                <w:i/>
                <w:color w:val="002060"/>
                <w:sz w:val="24"/>
                <w:szCs w:val="24"/>
              </w:rPr>
            </w:pPr>
            <w:r w:rsidRPr="00AF32EE">
              <w:rPr>
                <w:b/>
                <w:i/>
                <w:color w:val="002060"/>
                <w:sz w:val="20"/>
                <w:szCs w:val="24"/>
              </w:rPr>
              <w:t xml:space="preserve">Children have and develop their own ideas, make links, and develop strategies for doing things. </w:t>
            </w:r>
            <w:r w:rsidRPr="00AF32EE" w:rsidR="00DB4A94">
              <w:rPr>
                <w:b/>
                <w:i/>
                <w:color w:val="002060"/>
                <w:sz w:val="20"/>
                <w:szCs w:val="24"/>
              </w:rPr>
              <w:t xml:space="preserve"> </w:t>
            </w:r>
          </w:p>
        </w:tc>
      </w:tr>
      <w:tr xmlns:wp14="http://schemas.microsoft.com/office/word/2010/wordml" w:rsidR="00DB4A94" w:rsidTr="041334A7" w14:paraId="00140904" wp14:textId="77777777">
        <w:tc>
          <w:tcPr>
            <w:tcW w:w="2229" w:type="dxa"/>
            <w:tcBorders>
              <w:top w:val="single" w:color="auto" w:sz="4" w:space="0"/>
              <w:left w:val="single" w:color="auto" w:sz="4" w:space="0"/>
              <w:bottom w:val="single" w:color="auto" w:sz="4" w:space="0"/>
              <w:right w:val="single" w:color="auto" w:sz="4" w:space="0"/>
            </w:tcBorders>
            <w:shd w:val="clear" w:color="auto" w:fill="DEEAF6" w:themeFill="accent1" w:themeFillTint="33"/>
            <w:tcMar/>
            <w:hideMark/>
          </w:tcPr>
          <w:p w:rsidRPr="00010166" w:rsidR="00DB4A94" w:rsidP="00DB4A94" w:rsidRDefault="00DB4A94" w14:paraId="0CFFF994" wp14:textId="77777777">
            <w:pPr>
              <w:rPr>
                <w:b/>
                <w:color w:val="002060"/>
              </w:rPr>
            </w:pPr>
            <w:r w:rsidRPr="00010166">
              <w:rPr>
                <w:b/>
                <w:color w:val="002060"/>
              </w:rPr>
              <w:t xml:space="preserve">Communication and Language </w:t>
            </w:r>
          </w:p>
        </w:tc>
        <w:tc>
          <w:tcPr>
            <w:tcW w:w="2141" w:type="dxa"/>
            <w:tcBorders>
              <w:top w:val="single" w:color="auto" w:sz="4" w:space="0"/>
              <w:left w:val="single" w:color="auto" w:sz="4" w:space="0"/>
              <w:bottom w:val="single" w:color="auto" w:sz="4" w:space="0"/>
              <w:right w:val="single" w:color="auto" w:sz="4" w:space="0"/>
            </w:tcBorders>
            <w:shd w:val="clear" w:color="auto" w:fill="DEEAF6" w:themeFill="accent1" w:themeFillTint="33"/>
            <w:tcMar/>
            <w:hideMark/>
          </w:tcPr>
          <w:p w:rsidRPr="00010166" w:rsidR="00DB4A94" w:rsidP="00DB4A94" w:rsidRDefault="00DB4A94" w14:paraId="4B2B6E61" wp14:textId="77777777">
            <w:pPr>
              <w:rPr>
                <w:b/>
                <w:color w:val="002060"/>
              </w:rPr>
            </w:pPr>
            <w:r w:rsidRPr="00010166">
              <w:rPr>
                <w:b/>
                <w:color w:val="002060"/>
              </w:rPr>
              <w:t xml:space="preserve">Personal, Social and Emotional Development </w:t>
            </w:r>
          </w:p>
        </w:tc>
        <w:tc>
          <w:tcPr>
            <w:tcW w:w="2234"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Mar/>
            <w:hideMark/>
          </w:tcPr>
          <w:p w:rsidRPr="00010166" w:rsidR="00DB4A94" w:rsidP="00DB4A94" w:rsidRDefault="00DB4A94" w14:paraId="2013046B" wp14:textId="77777777">
            <w:pPr>
              <w:rPr>
                <w:b/>
                <w:color w:val="002060"/>
              </w:rPr>
            </w:pPr>
            <w:r w:rsidRPr="00010166">
              <w:rPr>
                <w:b/>
                <w:color w:val="002060"/>
              </w:rPr>
              <w:t xml:space="preserve">Physical Development </w:t>
            </w:r>
          </w:p>
        </w:tc>
        <w:tc>
          <w:tcPr>
            <w:tcW w:w="2149" w:type="dxa"/>
            <w:tcBorders>
              <w:top w:val="single" w:color="auto" w:sz="4" w:space="0"/>
              <w:left w:val="single" w:color="auto" w:sz="4" w:space="0"/>
              <w:bottom w:val="single" w:color="auto" w:sz="4" w:space="0"/>
              <w:right w:val="single" w:color="auto" w:sz="4" w:space="0"/>
            </w:tcBorders>
            <w:shd w:val="clear" w:color="auto" w:fill="DEEAF6" w:themeFill="accent1" w:themeFillTint="33"/>
            <w:tcMar/>
            <w:hideMark/>
          </w:tcPr>
          <w:p w:rsidRPr="00010166" w:rsidR="00DB4A94" w:rsidP="00DB4A94" w:rsidRDefault="00DB4A94" w14:paraId="10A64329" wp14:textId="77777777">
            <w:pPr>
              <w:rPr>
                <w:b/>
                <w:color w:val="002060"/>
              </w:rPr>
            </w:pPr>
            <w:r w:rsidRPr="00010166">
              <w:rPr>
                <w:b/>
                <w:color w:val="002060"/>
              </w:rPr>
              <w:t xml:space="preserve">Literacy </w:t>
            </w:r>
          </w:p>
        </w:tc>
        <w:tc>
          <w:tcPr>
            <w:tcW w:w="2362"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Mar/>
            <w:hideMark/>
          </w:tcPr>
          <w:p w:rsidRPr="00010166" w:rsidR="00DB4A94" w:rsidP="00DB4A94" w:rsidRDefault="00DB4A94" w14:paraId="361F2393" wp14:textId="77777777">
            <w:pPr>
              <w:rPr>
                <w:b/>
                <w:color w:val="002060"/>
              </w:rPr>
            </w:pPr>
            <w:r w:rsidRPr="00010166">
              <w:rPr>
                <w:b/>
                <w:color w:val="002060"/>
              </w:rPr>
              <w:t>Mathematics</w:t>
            </w:r>
          </w:p>
        </w:tc>
        <w:tc>
          <w:tcPr>
            <w:tcW w:w="2175" w:type="dxa"/>
            <w:tcBorders>
              <w:top w:val="single" w:color="auto" w:sz="4" w:space="0"/>
              <w:left w:val="single" w:color="auto" w:sz="4" w:space="0"/>
              <w:bottom w:val="single" w:color="auto" w:sz="4" w:space="0"/>
              <w:right w:val="single" w:color="auto" w:sz="4" w:space="0"/>
            </w:tcBorders>
            <w:shd w:val="clear" w:color="auto" w:fill="DEEAF6" w:themeFill="accent1" w:themeFillTint="33"/>
            <w:tcMar/>
            <w:hideMark/>
          </w:tcPr>
          <w:p w:rsidRPr="00010166" w:rsidR="00DB4A94" w:rsidP="00DB4A94" w:rsidRDefault="00DB4A94" w14:paraId="0B113912" wp14:textId="77777777">
            <w:pPr>
              <w:rPr>
                <w:b/>
                <w:color w:val="002060"/>
              </w:rPr>
            </w:pPr>
            <w:r w:rsidRPr="00010166">
              <w:rPr>
                <w:b/>
                <w:color w:val="002060"/>
              </w:rPr>
              <w:t xml:space="preserve">Understanding the World </w:t>
            </w:r>
          </w:p>
        </w:tc>
        <w:tc>
          <w:tcPr>
            <w:tcW w:w="2098" w:type="dxa"/>
            <w:tcBorders>
              <w:top w:val="single" w:color="auto" w:sz="4" w:space="0"/>
              <w:left w:val="single" w:color="auto" w:sz="4" w:space="0"/>
              <w:bottom w:val="single" w:color="auto" w:sz="4" w:space="0"/>
              <w:right w:val="single" w:color="auto" w:sz="4" w:space="0"/>
            </w:tcBorders>
            <w:shd w:val="clear" w:color="auto" w:fill="DEEAF6" w:themeFill="accent1" w:themeFillTint="33"/>
            <w:tcMar/>
            <w:hideMark/>
          </w:tcPr>
          <w:p w:rsidRPr="00010166" w:rsidR="00DB4A94" w:rsidP="00DB4A94" w:rsidRDefault="00DB4A94" w14:paraId="20CD4E35" wp14:textId="77777777">
            <w:pPr>
              <w:rPr>
                <w:b/>
                <w:color w:val="002060"/>
              </w:rPr>
            </w:pPr>
            <w:r w:rsidRPr="00010166">
              <w:rPr>
                <w:b/>
                <w:color w:val="002060"/>
              </w:rPr>
              <w:t xml:space="preserve">Expressive Arts and Design </w:t>
            </w:r>
          </w:p>
        </w:tc>
      </w:tr>
      <w:tr xmlns:wp14="http://schemas.microsoft.com/office/word/2010/wordml" w:rsidR="00DB4A94" w:rsidTr="041334A7" w14:paraId="714E8EEF" wp14:textId="77777777">
        <w:trPr>
          <w:trHeight w:val="2278"/>
        </w:trPr>
        <w:tc>
          <w:tcPr>
            <w:tcW w:w="2229" w:type="dxa"/>
            <w:tcBorders>
              <w:top w:val="single" w:color="auto" w:sz="4" w:space="0"/>
              <w:left w:val="single" w:color="auto" w:sz="4" w:space="0"/>
              <w:bottom w:val="single" w:color="auto" w:sz="4" w:space="0"/>
              <w:right w:val="single" w:color="auto" w:sz="4" w:space="0"/>
            </w:tcBorders>
            <w:tcMar/>
          </w:tcPr>
          <w:p w:rsidRPr="00010166" w:rsidR="00DB4A94" w:rsidP="00DB4A94" w:rsidRDefault="00DB4A94" w14:paraId="3A620E16" wp14:textId="77777777">
            <w:pPr>
              <w:pStyle w:val="paragraph"/>
              <w:spacing w:before="0" w:beforeAutospacing="0" w:after="0" w:afterAutospacing="0"/>
              <w:textAlignment w:val="baseline"/>
              <w:rPr>
                <w:rFonts w:ascii="Arial" w:hAnsi="Arial" w:cs="Arial"/>
                <w:color w:val="002060"/>
                <w:sz w:val="20"/>
                <w:szCs w:val="20"/>
              </w:rPr>
            </w:pPr>
            <w:r w:rsidRPr="00010166">
              <w:rPr>
                <w:rStyle w:val="normaltextrun"/>
                <w:rFonts w:ascii="Arial" w:hAnsi="Arial" w:cs="Arial"/>
                <w:color w:val="002060"/>
                <w:sz w:val="20"/>
                <w:szCs w:val="20"/>
              </w:rPr>
              <w:t>Children will be confident speakers, able to express their thoughts ideas and opinions using a rich range of vocabulary in well-structured sentences.  Children will have a love of stories and be able to retell, create and discuss their ideas, likes and dislikes.   </w:t>
            </w:r>
            <w:r w:rsidRPr="00010166">
              <w:rPr>
                <w:rStyle w:val="eop"/>
                <w:rFonts w:ascii="Arial" w:hAnsi="Arial" w:cs="Arial"/>
                <w:color w:val="002060"/>
                <w:sz w:val="20"/>
                <w:szCs w:val="20"/>
              </w:rPr>
              <w:t> </w:t>
            </w:r>
          </w:p>
          <w:p w:rsidRPr="00010166" w:rsidR="00DB4A94" w:rsidP="00DB4A94" w:rsidRDefault="00DB4A94" w14:paraId="6E7BEAA2" wp14:textId="77777777">
            <w:pPr>
              <w:pStyle w:val="paragraph"/>
              <w:spacing w:before="0" w:beforeAutospacing="0" w:after="0" w:afterAutospacing="0"/>
              <w:textAlignment w:val="baseline"/>
              <w:rPr>
                <w:rFonts w:ascii="Arial" w:hAnsi="Arial" w:cs="Arial"/>
                <w:color w:val="002060"/>
                <w:sz w:val="20"/>
                <w:szCs w:val="20"/>
              </w:rPr>
            </w:pPr>
            <w:r w:rsidRPr="00010166">
              <w:rPr>
                <w:rStyle w:val="eop"/>
                <w:rFonts w:ascii="Arial" w:hAnsi="Arial" w:cs="Arial"/>
                <w:color w:val="002060"/>
                <w:sz w:val="20"/>
                <w:szCs w:val="20"/>
              </w:rPr>
              <w:t> </w:t>
            </w:r>
          </w:p>
          <w:p w:rsidRPr="00010166" w:rsidR="00DB4A94" w:rsidP="00DB4A94" w:rsidRDefault="00DB4A94" w14:paraId="672A6659" wp14:textId="77777777">
            <w:pPr>
              <w:rPr>
                <w:color w:val="002060"/>
                <w:sz w:val="20"/>
              </w:rPr>
            </w:pPr>
          </w:p>
        </w:tc>
        <w:tc>
          <w:tcPr>
            <w:tcW w:w="2141" w:type="dxa"/>
            <w:tcBorders>
              <w:top w:val="single" w:color="auto" w:sz="4" w:space="0"/>
              <w:left w:val="single" w:color="auto" w:sz="4" w:space="0"/>
              <w:bottom w:val="single" w:color="auto" w:sz="4" w:space="0"/>
              <w:right w:val="single" w:color="auto" w:sz="4" w:space="0"/>
            </w:tcBorders>
            <w:tcMar/>
          </w:tcPr>
          <w:p w:rsidRPr="00010166" w:rsidR="00DB4A94" w:rsidP="00DB4A94" w:rsidRDefault="00DB4A94" w14:paraId="5F64B87B" wp14:textId="77777777">
            <w:pPr>
              <w:rPr>
                <w:rFonts w:cs="Arial"/>
                <w:color w:val="002060"/>
                <w:sz w:val="20"/>
              </w:rPr>
            </w:pPr>
            <w:r w:rsidRPr="00010166">
              <w:rPr>
                <w:rStyle w:val="normaltextrun"/>
                <w:rFonts w:cs="Arial"/>
                <w:color w:val="002060"/>
                <w:sz w:val="20"/>
                <w:shd w:val="clear" w:color="auto" w:fill="FFFFFF"/>
              </w:rPr>
              <w:t>Children will form strong, secure and warm relationships with adults and their peers.  They will have the emotionally capabilities to understand their own feelings and as well as the feelings of others to enable them to solve problems.    </w:t>
            </w:r>
            <w:r w:rsidRPr="00010166">
              <w:rPr>
                <w:rStyle w:val="eop"/>
                <w:rFonts w:cs="Arial"/>
                <w:color w:val="002060"/>
                <w:sz w:val="20"/>
                <w:shd w:val="clear" w:color="auto" w:fill="FFFFFF"/>
              </w:rPr>
              <w:t> </w:t>
            </w:r>
          </w:p>
        </w:tc>
        <w:tc>
          <w:tcPr>
            <w:tcW w:w="2234" w:type="dxa"/>
            <w:gridSpan w:val="2"/>
            <w:tcBorders>
              <w:top w:val="single" w:color="auto" w:sz="4" w:space="0"/>
              <w:left w:val="single" w:color="auto" w:sz="4" w:space="0"/>
              <w:bottom w:val="single" w:color="auto" w:sz="4" w:space="0"/>
              <w:right w:val="single" w:color="auto" w:sz="4" w:space="0"/>
            </w:tcBorders>
            <w:tcMar/>
          </w:tcPr>
          <w:p w:rsidRPr="00010166" w:rsidR="00DB4A94" w:rsidP="00DB4A94" w:rsidRDefault="00DB4A94" w14:paraId="5A786051" wp14:textId="77777777">
            <w:pPr>
              <w:rPr>
                <w:rFonts w:cs="Arial"/>
                <w:color w:val="002060"/>
                <w:sz w:val="20"/>
              </w:rPr>
            </w:pPr>
            <w:r w:rsidRPr="00010166">
              <w:rPr>
                <w:rStyle w:val="normaltextrun"/>
                <w:rFonts w:cs="Arial"/>
                <w:color w:val="002060"/>
                <w:sz w:val="20"/>
                <w:shd w:val="clear" w:color="auto" w:fill="FFFFFF"/>
              </w:rPr>
              <w:t xml:space="preserve">Children will be happy, healthy and enjoy active lives. They understand the importance of having a healthy body and mind and know how they can achieve this. They can </w:t>
            </w:r>
            <w:r w:rsidRPr="00010166">
              <w:rPr>
                <w:rStyle w:val="normaltextrun"/>
                <w:rFonts w:cs="Arial"/>
                <w:color w:val="002060"/>
                <w:sz w:val="20"/>
                <w:bdr w:val="none" w:color="auto" w:sz="0" w:space="0" w:frame="1"/>
              </w:rPr>
              <w:t>manage their own personal needs independently.  </w:t>
            </w:r>
            <w:r w:rsidRPr="00010166">
              <w:rPr>
                <w:rStyle w:val="normaltextrun"/>
                <w:rFonts w:cs="Arial"/>
                <w:color w:val="002060"/>
                <w:sz w:val="20"/>
                <w:shd w:val="clear" w:color="auto" w:fill="FFFFFF"/>
              </w:rPr>
              <w:t>They are confident with both gross and fine motor skills and can control their bodies in a variety of ways.</w:t>
            </w:r>
            <w:r w:rsidRPr="00010166">
              <w:rPr>
                <w:rStyle w:val="eop"/>
                <w:rFonts w:cs="Arial"/>
                <w:color w:val="002060"/>
                <w:sz w:val="20"/>
                <w:shd w:val="clear" w:color="auto" w:fill="FFFFFF"/>
              </w:rPr>
              <w:t> </w:t>
            </w:r>
          </w:p>
        </w:tc>
        <w:tc>
          <w:tcPr>
            <w:tcW w:w="2149" w:type="dxa"/>
            <w:tcBorders>
              <w:top w:val="single" w:color="auto" w:sz="4" w:space="0"/>
              <w:left w:val="single" w:color="auto" w:sz="4" w:space="0"/>
              <w:bottom w:val="single" w:color="auto" w:sz="4" w:space="0"/>
              <w:right w:val="single" w:color="auto" w:sz="4" w:space="0"/>
            </w:tcBorders>
            <w:tcMar/>
          </w:tcPr>
          <w:p w:rsidRPr="00010166" w:rsidR="00DB4A94" w:rsidP="00DB4A94" w:rsidRDefault="00DB4A94" w14:paraId="06F84BB5" wp14:textId="77777777">
            <w:pPr>
              <w:rPr>
                <w:rStyle w:val="eop"/>
                <w:rFonts w:cs="Arial"/>
                <w:color w:val="002060"/>
                <w:sz w:val="20"/>
                <w:shd w:val="clear" w:color="auto" w:fill="FFFFFF"/>
              </w:rPr>
            </w:pPr>
            <w:r w:rsidRPr="00010166">
              <w:rPr>
                <w:rStyle w:val="normaltextrun"/>
                <w:rFonts w:cs="Arial"/>
                <w:color w:val="002060"/>
                <w:sz w:val="20"/>
                <w:shd w:val="clear" w:color="auto" w:fill="FFFFFF"/>
              </w:rPr>
              <w:t>Children will be confident readers and have a lifelong love of reading. They will know how to decode words and understand how books are structured, to retrieve information.</w:t>
            </w:r>
            <w:r w:rsidRPr="00010166">
              <w:rPr>
                <w:rStyle w:val="eop"/>
                <w:rFonts w:cs="Arial"/>
                <w:color w:val="002060"/>
                <w:sz w:val="20"/>
                <w:shd w:val="clear" w:color="auto" w:fill="FFFFFF"/>
              </w:rPr>
              <w:t> </w:t>
            </w:r>
          </w:p>
          <w:p w:rsidRPr="00010166" w:rsidR="00DB4A94" w:rsidP="00DB4A94" w:rsidRDefault="00DB4A94" w14:paraId="7B59C733" wp14:textId="77777777">
            <w:pPr>
              <w:rPr>
                <w:color w:val="002060"/>
                <w:sz w:val="20"/>
              </w:rPr>
            </w:pPr>
            <w:r w:rsidRPr="00010166">
              <w:rPr>
                <w:rStyle w:val="eop"/>
                <w:rFonts w:cs="Arial"/>
                <w:color w:val="002060"/>
                <w:sz w:val="20"/>
                <w:shd w:val="clear" w:color="auto" w:fill="FFFFFF"/>
              </w:rPr>
              <w:t xml:space="preserve">Children will be confident and enthusiastic in articulating their ideas and choosing to write for a variety of purposes through applying their phonological knowledge. </w:t>
            </w:r>
            <w:r w:rsidRPr="00010166">
              <w:rPr>
                <w:rStyle w:val="eop"/>
                <w:rFonts w:ascii="Calibri" w:hAnsi="Calibri" w:cs="Calibri"/>
                <w:color w:val="002060"/>
                <w:sz w:val="20"/>
                <w:shd w:val="clear" w:color="auto" w:fill="FFFFFF"/>
              </w:rPr>
              <w:t xml:space="preserve">   </w:t>
            </w:r>
          </w:p>
        </w:tc>
        <w:tc>
          <w:tcPr>
            <w:tcW w:w="2362" w:type="dxa"/>
            <w:gridSpan w:val="2"/>
            <w:tcBorders>
              <w:top w:val="single" w:color="auto" w:sz="4" w:space="0"/>
              <w:left w:val="single" w:color="auto" w:sz="4" w:space="0"/>
              <w:bottom w:val="single" w:color="auto" w:sz="4" w:space="0"/>
              <w:right w:val="single" w:color="auto" w:sz="4" w:space="0"/>
            </w:tcBorders>
            <w:tcMar/>
          </w:tcPr>
          <w:p w:rsidRPr="00010166" w:rsidR="00DB4A94" w:rsidP="00DB4A94" w:rsidRDefault="00DB4A94" w14:paraId="22C754F1" wp14:textId="77777777">
            <w:pPr>
              <w:rPr>
                <w:rFonts w:cs="Arial"/>
                <w:color w:val="002060"/>
                <w:sz w:val="20"/>
              </w:rPr>
            </w:pPr>
            <w:r w:rsidRPr="00010166">
              <w:rPr>
                <w:rStyle w:val="normaltextrun"/>
                <w:rFonts w:cs="Arial"/>
                <w:color w:val="002060"/>
                <w:sz w:val="20"/>
                <w:shd w:val="clear" w:color="auto" w:fill="FFFFFF"/>
              </w:rPr>
              <w:t>Children will have a strong grounding in number to enable them to excel in mathematical concepts throughout their lives. They are able to count confidently to 10 and understand the relationships between these numbers. They have a positive attitude and interest in mathematics where they confidently notice patterns and are excited to spot connections in a variety of situations.</w:t>
            </w:r>
            <w:r w:rsidRPr="00010166">
              <w:rPr>
                <w:rStyle w:val="eop"/>
                <w:rFonts w:cs="Arial"/>
                <w:color w:val="002060"/>
                <w:sz w:val="20"/>
                <w:shd w:val="clear" w:color="auto" w:fill="FFFFFF"/>
              </w:rPr>
              <w:t> </w:t>
            </w:r>
          </w:p>
        </w:tc>
        <w:tc>
          <w:tcPr>
            <w:tcW w:w="2175" w:type="dxa"/>
            <w:tcBorders>
              <w:top w:val="single" w:color="auto" w:sz="4" w:space="0"/>
              <w:left w:val="single" w:color="auto" w:sz="4" w:space="0"/>
              <w:bottom w:val="single" w:color="auto" w:sz="4" w:space="0"/>
              <w:right w:val="single" w:color="auto" w:sz="4" w:space="0"/>
            </w:tcBorders>
            <w:tcMar/>
          </w:tcPr>
          <w:p w:rsidRPr="00010166" w:rsidR="00DB4A94" w:rsidP="00DB4A94" w:rsidRDefault="00DB4A94" w14:paraId="49FF2E13" wp14:textId="77777777">
            <w:pPr>
              <w:rPr>
                <w:rFonts w:cs="Arial"/>
                <w:color w:val="002060"/>
                <w:sz w:val="20"/>
              </w:rPr>
            </w:pPr>
            <w:r w:rsidRPr="00010166">
              <w:rPr>
                <w:rStyle w:val="normaltextrun"/>
                <w:rFonts w:cs="Arial"/>
                <w:color w:val="002060"/>
                <w:sz w:val="20"/>
                <w:shd w:val="clear" w:color="auto" w:fill="FFFFFF"/>
              </w:rPr>
              <w:t>Children will have a strong sense of place and understand their place in their local community.  They will develop knowledge through a wide range of experiences, such as, local visits and visitors that will enrich their lives and vocabulary allowing them to understand their own unique role in society. </w:t>
            </w:r>
            <w:r w:rsidRPr="00010166">
              <w:rPr>
                <w:rStyle w:val="eop"/>
                <w:rFonts w:cs="Arial"/>
                <w:color w:val="002060"/>
                <w:sz w:val="20"/>
                <w:shd w:val="clear" w:color="auto" w:fill="FFFFFF"/>
              </w:rPr>
              <w:t> </w:t>
            </w:r>
          </w:p>
        </w:tc>
        <w:tc>
          <w:tcPr>
            <w:tcW w:w="2098" w:type="dxa"/>
            <w:tcBorders>
              <w:top w:val="single" w:color="auto" w:sz="4" w:space="0"/>
              <w:left w:val="single" w:color="auto" w:sz="4" w:space="0"/>
              <w:bottom w:val="single" w:color="auto" w:sz="4" w:space="0"/>
              <w:right w:val="single" w:color="auto" w:sz="4" w:space="0"/>
            </w:tcBorders>
            <w:tcMar/>
          </w:tcPr>
          <w:p w:rsidRPr="00010166" w:rsidR="00DB4A94" w:rsidP="00DB4A94" w:rsidRDefault="00DB4A94" w14:paraId="6601B333" wp14:textId="77777777">
            <w:pPr>
              <w:rPr>
                <w:color w:val="002060"/>
                <w:sz w:val="20"/>
              </w:rPr>
            </w:pPr>
            <w:r w:rsidRPr="00010166">
              <w:rPr>
                <w:color w:val="002060"/>
                <w:sz w:val="20"/>
              </w:rPr>
              <w:t xml:space="preserve">Children will take part in daily opportunities to explore and play with a wide range of media and materials in order to develop their fine motor skills, imagination, creativity and self-expression. </w:t>
            </w:r>
          </w:p>
          <w:p w:rsidRPr="00010166" w:rsidR="00DB4A94" w:rsidP="00DB4A94" w:rsidRDefault="00DB4A94" w14:paraId="0DFAE634" wp14:textId="77777777">
            <w:pPr>
              <w:rPr>
                <w:color w:val="002060"/>
                <w:sz w:val="20"/>
              </w:rPr>
            </w:pPr>
            <w:r w:rsidRPr="00010166">
              <w:rPr>
                <w:color w:val="002060"/>
                <w:sz w:val="20"/>
              </w:rPr>
              <w:t xml:space="preserve">  </w:t>
            </w:r>
          </w:p>
        </w:tc>
      </w:tr>
      <w:tr xmlns:wp14="http://schemas.microsoft.com/office/word/2010/wordml" w:rsidR="00DB4A94" w:rsidTr="041334A7" w14:paraId="1CFA4DF9" wp14:textId="77777777">
        <w:tc>
          <w:tcPr>
            <w:tcW w:w="2229" w:type="dxa"/>
            <w:tcBorders>
              <w:top w:val="single" w:color="auto" w:sz="4" w:space="0"/>
              <w:left w:val="single" w:color="auto" w:sz="4" w:space="0"/>
              <w:bottom w:val="single" w:color="auto" w:sz="4" w:space="0"/>
              <w:right w:val="single" w:color="auto" w:sz="4" w:space="0"/>
            </w:tcBorders>
            <w:tcMar/>
          </w:tcPr>
          <w:p w:rsidRPr="00010166" w:rsidR="00DB4A94" w:rsidP="041334A7" w:rsidRDefault="00DB4A94" w14:paraId="149D8EE3" wp14:textId="1C5ABADC">
            <w:pPr>
              <w:rPr>
                <w:color w:val="FF0000"/>
                <w:sz w:val="20"/>
                <w:szCs w:val="20"/>
              </w:rPr>
            </w:pPr>
            <w:r w:rsidRPr="041334A7" w:rsidR="00DB4A94">
              <w:rPr>
                <w:color w:val="FF0000"/>
                <w:sz w:val="20"/>
                <w:szCs w:val="20"/>
              </w:rPr>
              <w:t xml:space="preserve">Practitioners will provide a language rich environment and </w:t>
            </w:r>
            <w:r w:rsidRPr="041334A7" w:rsidR="44317720">
              <w:rPr>
                <w:color w:val="FF0000"/>
                <w:sz w:val="20"/>
                <w:szCs w:val="20"/>
              </w:rPr>
              <w:t>high-quality</w:t>
            </w:r>
            <w:r w:rsidRPr="041334A7" w:rsidR="00DB4A94">
              <w:rPr>
                <w:color w:val="FF0000"/>
                <w:sz w:val="20"/>
                <w:szCs w:val="20"/>
              </w:rPr>
              <w:t xml:space="preserve"> interactions that build, develop and extend their vocabulary.  </w:t>
            </w:r>
          </w:p>
          <w:p w:rsidRPr="00010166" w:rsidR="00DB4A94" w:rsidP="041334A7" w:rsidRDefault="00DB4A94" w14:paraId="7CFCEF43" wp14:textId="77777777">
            <w:pPr>
              <w:rPr>
                <w:color w:val="FF0000"/>
                <w:sz w:val="20"/>
                <w:szCs w:val="20"/>
              </w:rPr>
            </w:pPr>
            <w:r w:rsidRPr="041334A7" w:rsidR="00DB4A94">
              <w:rPr>
                <w:color w:val="FF0000"/>
                <w:sz w:val="20"/>
                <w:szCs w:val="20"/>
              </w:rPr>
              <w:t>Practitioners will regularly share high quality books with all children to engage and develop their enjoyment and understanding of books, extending conversations and building their vocabulary.</w:t>
            </w:r>
          </w:p>
        </w:tc>
        <w:tc>
          <w:tcPr>
            <w:tcW w:w="2141" w:type="dxa"/>
            <w:tcBorders>
              <w:top w:val="single" w:color="auto" w:sz="4" w:space="0"/>
              <w:left w:val="single" w:color="auto" w:sz="4" w:space="0"/>
              <w:bottom w:val="single" w:color="auto" w:sz="4" w:space="0"/>
              <w:right w:val="single" w:color="auto" w:sz="4" w:space="0"/>
            </w:tcBorders>
            <w:tcMar/>
          </w:tcPr>
          <w:p w:rsidRPr="00010166" w:rsidR="00DB4A94" w:rsidP="041334A7" w:rsidRDefault="00DB4A94" w14:paraId="6E024B95" wp14:textId="77777777">
            <w:pPr>
              <w:rPr>
                <w:color w:val="FF0000"/>
                <w:sz w:val="20"/>
                <w:szCs w:val="20"/>
              </w:rPr>
            </w:pPr>
            <w:r w:rsidRPr="041334A7" w:rsidR="00DB4A94">
              <w:rPr>
                <w:color w:val="FF0000"/>
                <w:sz w:val="20"/>
                <w:szCs w:val="20"/>
              </w:rPr>
              <w:t xml:space="preserve">Practitioners will provide consistent warm and supportive care.  </w:t>
            </w:r>
          </w:p>
          <w:p w:rsidRPr="00010166" w:rsidR="00DB4A94" w:rsidP="041334A7" w:rsidRDefault="00DB4A94" w14:paraId="7A4B5049" wp14:textId="77777777">
            <w:pPr>
              <w:rPr>
                <w:color w:val="FF0000"/>
                <w:sz w:val="20"/>
                <w:szCs w:val="20"/>
              </w:rPr>
            </w:pPr>
            <w:r w:rsidRPr="041334A7" w:rsidR="00DB4A94">
              <w:rPr>
                <w:color w:val="FF0000"/>
                <w:sz w:val="20"/>
                <w:szCs w:val="20"/>
              </w:rPr>
              <w:t xml:space="preserve">They will teach, model and allow children to explore their own and </w:t>
            </w:r>
            <w:proofErr w:type="gramStart"/>
            <w:r w:rsidRPr="041334A7" w:rsidR="00DB4A94">
              <w:rPr>
                <w:color w:val="FF0000"/>
                <w:sz w:val="20"/>
                <w:szCs w:val="20"/>
              </w:rPr>
              <w:t>others</w:t>
            </w:r>
            <w:proofErr w:type="gramEnd"/>
            <w:r w:rsidRPr="041334A7" w:rsidR="00DB4A94">
              <w:rPr>
                <w:color w:val="FF0000"/>
                <w:sz w:val="20"/>
                <w:szCs w:val="20"/>
              </w:rPr>
              <w:t xml:space="preserve"> emotions through stories, role-play, discussions that are planned and in the moment learning.  </w:t>
            </w:r>
          </w:p>
        </w:tc>
        <w:tc>
          <w:tcPr>
            <w:tcW w:w="2234" w:type="dxa"/>
            <w:gridSpan w:val="2"/>
            <w:tcBorders>
              <w:top w:val="single" w:color="auto" w:sz="4" w:space="0"/>
              <w:left w:val="single" w:color="auto" w:sz="4" w:space="0"/>
              <w:bottom w:val="single" w:color="auto" w:sz="4" w:space="0"/>
              <w:right w:val="single" w:color="auto" w:sz="4" w:space="0"/>
            </w:tcBorders>
            <w:tcMar/>
          </w:tcPr>
          <w:p w:rsidRPr="00010166" w:rsidR="00DB4A94" w:rsidP="041334A7" w:rsidRDefault="00DB4A94" w14:paraId="107D4BCD" wp14:textId="77777777">
            <w:pPr>
              <w:rPr>
                <w:color w:val="FF0000"/>
                <w:sz w:val="20"/>
                <w:szCs w:val="20"/>
              </w:rPr>
            </w:pPr>
            <w:r w:rsidRPr="041334A7" w:rsidR="00DB4A94">
              <w:rPr>
                <w:color w:val="FF0000"/>
                <w:sz w:val="20"/>
                <w:szCs w:val="20"/>
              </w:rPr>
              <w:t xml:space="preserve">Practitioners will provide a range of daily opportunities for both indoor and outdoor physical activities. Through this learning, they will teach children the importance of leading a healthy lifestyle (including oral health – tooth-brushing project).  </w:t>
            </w:r>
          </w:p>
          <w:p w:rsidRPr="00010166" w:rsidR="00DB4A94" w:rsidP="041334A7" w:rsidRDefault="00DB4A94" w14:paraId="7C4340D0" wp14:textId="77777777">
            <w:pPr>
              <w:rPr>
                <w:color w:val="FF0000"/>
                <w:sz w:val="20"/>
                <w:szCs w:val="20"/>
              </w:rPr>
            </w:pPr>
            <w:r w:rsidRPr="041334A7" w:rsidR="00DB4A94">
              <w:rPr>
                <w:color w:val="FF0000"/>
                <w:sz w:val="20"/>
                <w:szCs w:val="20"/>
              </w:rPr>
              <w:t xml:space="preserve">Through REAL PE, practitioners will model and demonstrate the movements, skills and vocabulary.  </w:t>
            </w:r>
          </w:p>
          <w:p w:rsidRPr="00010166" w:rsidR="00DB4A94" w:rsidP="041334A7" w:rsidRDefault="00DB4A94" w14:paraId="26D8DBFC" wp14:textId="77777777">
            <w:pPr>
              <w:rPr>
                <w:color w:val="FF0000"/>
                <w:sz w:val="20"/>
                <w:szCs w:val="20"/>
              </w:rPr>
            </w:pPr>
            <w:r w:rsidRPr="041334A7" w:rsidR="00DB4A94">
              <w:rPr>
                <w:color w:val="FF0000"/>
                <w:sz w:val="20"/>
                <w:szCs w:val="20"/>
              </w:rPr>
              <w:t>Practitioners will show and guide children how to use a range of tools, gradually reduce their help and allow them to use them independently.</w:t>
            </w:r>
          </w:p>
        </w:tc>
        <w:tc>
          <w:tcPr>
            <w:tcW w:w="2149" w:type="dxa"/>
            <w:tcBorders>
              <w:top w:val="single" w:color="auto" w:sz="4" w:space="0"/>
              <w:left w:val="single" w:color="auto" w:sz="4" w:space="0"/>
              <w:bottom w:val="single" w:color="auto" w:sz="4" w:space="0"/>
              <w:right w:val="single" w:color="auto" w:sz="4" w:space="0"/>
            </w:tcBorders>
            <w:tcMar/>
          </w:tcPr>
          <w:p w:rsidRPr="00010166" w:rsidR="00DB4A94" w:rsidP="041334A7" w:rsidRDefault="00DB4A94" w14:paraId="5C6F2911" wp14:textId="77777777">
            <w:pPr>
              <w:rPr>
                <w:color w:val="FF0000"/>
                <w:sz w:val="20"/>
                <w:szCs w:val="20"/>
              </w:rPr>
            </w:pPr>
            <w:r w:rsidRPr="041334A7" w:rsidR="00DB4A94">
              <w:rPr>
                <w:color w:val="FF0000"/>
                <w:sz w:val="20"/>
                <w:szCs w:val="20"/>
              </w:rPr>
              <w:t xml:space="preserve">In Nursery, practitioners will teach children to tune into sounds and develop their oral blending and segmenting skills through games, songs and rhymes.  </w:t>
            </w:r>
          </w:p>
          <w:p w:rsidRPr="00010166" w:rsidR="00DB4A94" w:rsidP="041334A7" w:rsidRDefault="00DB4A94" w14:paraId="375CDD69" wp14:textId="77777777">
            <w:pPr>
              <w:rPr>
                <w:color w:val="FF0000"/>
                <w:sz w:val="20"/>
                <w:szCs w:val="20"/>
              </w:rPr>
            </w:pPr>
            <w:r w:rsidRPr="041334A7" w:rsidR="00DB4A94">
              <w:rPr>
                <w:color w:val="FF0000"/>
                <w:sz w:val="20"/>
                <w:szCs w:val="20"/>
              </w:rPr>
              <w:t xml:space="preserve">In Nursery, in the summer term and for the </w:t>
            </w:r>
            <w:proofErr w:type="gramStart"/>
            <w:r w:rsidRPr="041334A7" w:rsidR="00DB4A94">
              <w:rPr>
                <w:color w:val="FF0000"/>
                <w:sz w:val="20"/>
                <w:szCs w:val="20"/>
              </w:rPr>
              <w:t>Reception</w:t>
            </w:r>
            <w:proofErr w:type="gramEnd"/>
            <w:r w:rsidRPr="041334A7" w:rsidR="00DB4A94">
              <w:rPr>
                <w:color w:val="FF0000"/>
                <w:sz w:val="20"/>
                <w:szCs w:val="20"/>
              </w:rPr>
              <w:t xml:space="preserve"> year practitioners will teach phonics through the structured programme of Read, Write, Ink.  </w:t>
            </w:r>
          </w:p>
          <w:p w:rsidRPr="00010166" w:rsidR="00DB4A94" w:rsidP="041334A7" w:rsidRDefault="00DB4A94" w14:paraId="76984C8D" wp14:textId="77777777">
            <w:pPr>
              <w:rPr>
                <w:color w:val="FF0000"/>
                <w:sz w:val="20"/>
                <w:szCs w:val="20"/>
              </w:rPr>
            </w:pPr>
            <w:r w:rsidRPr="041334A7" w:rsidR="00DB4A94">
              <w:rPr>
                <w:color w:val="FF0000"/>
                <w:sz w:val="20"/>
                <w:szCs w:val="20"/>
              </w:rPr>
              <w:t>Practitioners will motivate children to write by providing regular opportunities in a wide range of ways.</w:t>
            </w:r>
          </w:p>
        </w:tc>
        <w:tc>
          <w:tcPr>
            <w:tcW w:w="2362" w:type="dxa"/>
            <w:gridSpan w:val="2"/>
            <w:tcBorders>
              <w:top w:val="single" w:color="auto" w:sz="4" w:space="0"/>
              <w:left w:val="single" w:color="auto" w:sz="4" w:space="0"/>
              <w:bottom w:val="single" w:color="auto" w:sz="4" w:space="0"/>
              <w:right w:val="single" w:color="auto" w:sz="4" w:space="0"/>
            </w:tcBorders>
            <w:tcMar/>
          </w:tcPr>
          <w:p w:rsidRPr="00010166" w:rsidR="00DB4A94" w:rsidP="041334A7" w:rsidRDefault="00DB4A94" w14:paraId="74CD9645" wp14:textId="77777777">
            <w:pPr>
              <w:rPr>
                <w:color w:val="FF0000"/>
                <w:sz w:val="20"/>
                <w:szCs w:val="20"/>
              </w:rPr>
            </w:pPr>
            <w:r w:rsidRPr="041334A7" w:rsidR="00DB4A94">
              <w:rPr>
                <w:color w:val="FF0000"/>
                <w:sz w:val="20"/>
                <w:szCs w:val="20"/>
              </w:rPr>
              <w:t xml:space="preserve">Practitioners will model mathematical vocabulary and engage them in discussions and investigations around mathematical ideas and problems throughout the day. Practitioners will model and develop their reasoning skills and encourage them to confidently explain their thinking. </w:t>
            </w:r>
          </w:p>
          <w:p w:rsidRPr="00010166" w:rsidR="00DB4A94" w:rsidP="041334A7" w:rsidRDefault="00DB4A94" w14:paraId="0A37501D" wp14:textId="77777777">
            <w:pPr>
              <w:rPr>
                <w:color w:val="FF0000"/>
                <w:sz w:val="20"/>
                <w:szCs w:val="20"/>
              </w:rPr>
            </w:pPr>
          </w:p>
          <w:p w:rsidRPr="00010166" w:rsidR="00DB4A94" w:rsidP="041334A7" w:rsidRDefault="00DB4A94" w14:paraId="5DAB6C7B" wp14:textId="77777777">
            <w:pPr>
              <w:rPr>
                <w:color w:val="FF0000"/>
                <w:sz w:val="20"/>
                <w:szCs w:val="20"/>
              </w:rPr>
            </w:pPr>
          </w:p>
        </w:tc>
        <w:tc>
          <w:tcPr>
            <w:tcW w:w="2175" w:type="dxa"/>
            <w:tcBorders>
              <w:top w:val="single" w:color="auto" w:sz="4" w:space="0"/>
              <w:left w:val="single" w:color="auto" w:sz="4" w:space="0"/>
              <w:bottom w:val="single" w:color="auto" w:sz="4" w:space="0"/>
              <w:right w:val="single" w:color="auto" w:sz="4" w:space="0"/>
            </w:tcBorders>
            <w:tcMar/>
          </w:tcPr>
          <w:p w:rsidRPr="00010166" w:rsidR="00DB4A94" w:rsidP="041334A7" w:rsidRDefault="00DB4A94" w14:paraId="521F51CA" wp14:textId="77777777">
            <w:pPr>
              <w:rPr>
                <w:color w:val="FF0000"/>
                <w:sz w:val="20"/>
                <w:szCs w:val="20"/>
              </w:rPr>
            </w:pPr>
            <w:r w:rsidRPr="041334A7" w:rsidR="00DB4A94">
              <w:rPr>
                <w:color w:val="FF0000"/>
                <w:sz w:val="20"/>
                <w:szCs w:val="20"/>
              </w:rPr>
              <w:t xml:space="preserve">Practitioners will plan trips, invite people into the school and provide real life opportunities to enhance their investigative skills, understanding and embed new vocabulary.  </w:t>
            </w:r>
          </w:p>
          <w:p w:rsidRPr="00010166" w:rsidR="00DB4A94" w:rsidP="041334A7" w:rsidRDefault="00DB4A94" w14:paraId="29D6B04F" wp14:textId="77777777">
            <w:pPr>
              <w:rPr>
                <w:color w:val="FF0000"/>
                <w:sz w:val="20"/>
                <w:szCs w:val="20"/>
              </w:rPr>
            </w:pPr>
            <w:r w:rsidRPr="041334A7" w:rsidR="00DB4A94">
              <w:rPr>
                <w:color w:val="FF0000"/>
                <w:sz w:val="20"/>
                <w:szCs w:val="20"/>
              </w:rPr>
              <w:t xml:space="preserve"> </w:t>
            </w:r>
          </w:p>
        </w:tc>
        <w:tc>
          <w:tcPr>
            <w:tcW w:w="2098" w:type="dxa"/>
            <w:tcBorders>
              <w:top w:val="single" w:color="auto" w:sz="4" w:space="0"/>
              <w:left w:val="single" w:color="auto" w:sz="4" w:space="0"/>
              <w:bottom w:val="single" w:color="auto" w:sz="4" w:space="0"/>
              <w:right w:val="single" w:color="auto" w:sz="4" w:space="0"/>
            </w:tcBorders>
            <w:tcMar/>
          </w:tcPr>
          <w:p w:rsidRPr="00010166" w:rsidR="00DB4A94" w:rsidP="041334A7" w:rsidRDefault="00DB4A94" w14:paraId="13DA8039" wp14:textId="77777777">
            <w:pPr>
              <w:rPr>
                <w:color w:val="FF0000"/>
                <w:sz w:val="20"/>
                <w:szCs w:val="20"/>
              </w:rPr>
            </w:pPr>
            <w:r w:rsidRPr="041334A7" w:rsidR="00DB4A94">
              <w:rPr>
                <w:color w:val="FF0000"/>
                <w:sz w:val="20"/>
                <w:szCs w:val="20"/>
              </w:rPr>
              <w:t xml:space="preserve">Practitioners will provide a variety of open-ended resources for children’s imaginative play. They will teach and model skills related to art and musical activities. </w:t>
            </w:r>
          </w:p>
          <w:p w:rsidRPr="00010166" w:rsidR="00DB4A94" w:rsidP="041334A7" w:rsidRDefault="00DB4A94" w14:paraId="7DA5723E" wp14:textId="77777777">
            <w:pPr>
              <w:rPr>
                <w:color w:val="FF0000"/>
                <w:sz w:val="20"/>
                <w:szCs w:val="20"/>
              </w:rPr>
            </w:pPr>
            <w:r w:rsidRPr="041334A7" w:rsidR="00DB4A94">
              <w:rPr>
                <w:color w:val="FF0000"/>
                <w:sz w:val="20"/>
                <w:szCs w:val="20"/>
              </w:rPr>
              <w:t xml:space="preserve">Practitioners will sing songs and rhymes daily with the children.  </w:t>
            </w:r>
          </w:p>
          <w:p w:rsidRPr="00010166" w:rsidR="00DB4A94" w:rsidP="041334A7" w:rsidRDefault="00DB4A94" w14:paraId="7E9A0CD1" wp14:textId="77777777">
            <w:pPr>
              <w:rPr>
                <w:color w:val="FF0000"/>
                <w:sz w:val="20"/>
                <w:szCs w:val="20"/>
              </w:rPr>
            </w:pPr>
            <w:r w:rsidRPr="041334A7" w:rsidR="00DB4A94">
              <w:rPr>
                <w:color w:val="FF0000"/>
                <w:sz w:val="20"/>
                <w:szCs w:val="20"/>
              </w:rPr>
              <w:t xml:space="preserve">In Reception, they will learn how to play a musical instrument as well as educating them on the work of artists and   musicians. </w:t>
            </w:r>
          </w:p>
          <w:p w:rsidRPr="00010166" w:rsidR="00DB4A94" w:rsidP="041334A7" w:rsidRDefault="00DB4A94" w14:paraId="02EB378F" wp14:textId="77777777">
            <w:pPr>
              <w:rPr>
                <w:color w:val="FF0000"/>
                <w:sz w:val="20"/>
                <w:szCs w:val="20"/>
              </w:rPr>
            </w:pPr>
          </w:p>
        </w:tc>
      </w:tr>
      <w:tr xmlns:wp14="http://schemas.microsoft.com/office/word/2010/wordml" w:rsidR="00DB4A94" w:rsidTr="041334A7" w14:paraId="56DA2886" wp14:textId="77777777">
        <w:trPr>
          <w:trHeight w:val="3277"/>
        </w:trPr>
        <w:tc>
          <w:tcPr>
            <w:tcW w:w="2229" w:type="dxa"/>
            <w:tcBorders>
              <w:top w:val="single" w:color="auto" w:sz="4" w:space="0"/>
              <w:left w:val="single" w:color="auto" w:sz="4" w:space="0"/>
              <w:bottom w:val="single" w:color="auto" w:sz="4" w:space="0"/>
              <w:right w:val="single" w:color="auto" w:sz="4" w:space="0"/>
            </w:tcBorders>
            <w:tcMar/>
            <w:hideMark/>
          </w:tcPr>
          <w:p w:rsidRPr="00010166" w:rsidR="00DB4A94" w:rsidP="041334A7" w:rsidRDefault="00DB4A94" w14:paraId="35D55626" wp14:textId="77777777">
            <w:pPr>
              <w:rPr>
                <w:b w:val="1"/>
                <w:bCs w:val="1"/>
                <w:i w:val="1"/>
                <w:iCs w:val="1"/>
                <w:color w:val="00B050"/>
                <w:sz w:val="20"/>
                <w:szCs w:val="20"/>
              </w:rPr>
            </w:pPr>
            <w:r w:rsidRPr="041334A7" w:rsidR="00DB4A94">
              <w:rPr>
                <w:b w:val="1"/>
                <w:bCs w:val="1"/>
                <w:i w:val="1"/>
                <w:iCs w:val="1"/>
                <w:color w:val="00B050"/>
                <w:sz w:val="20"/>
                <w:szCs w:val="20"/>
              </w:rPr>
              <w:t xml:space="preserve">Children will use an increasing range of vocabulary to hold conversations and discuss their knowledge and understanding of books.  </w:t>
            </w:r>
          </w:p>
        </w:tc>
        <w:tc>
          <w:tcPr>
            <w:tcW w:w="2141" w:type="dxa"/>
            <w:tcBorders>
              <w:top w:val="single" w:color="auto" w:sz="4" w:space="0"/>
              <w:left w:val="single" w:color="auto" w:sz="4" w:space="0"/>
              <w:bottom w:val="single" w:color="auto" w:sz="4" w:space="0"/>
              <w:right w:val="single" w:color="auto" w:sz="4" w:space="0"/>
            </w:tcBorders>
            <w:tcMar/>
            <w:hideMark/>
          </w:tcPr>
          <w:p w:rsidRPr="00010166" w:rsidR="00DB4A94" w:rsidP="041334A7" w:rsidRDefault="00DB4A94" w14:paraId="1C00AB7B" wp14:textId="77777777">
            <w:pPr>
              <w:rPr>
                <w:b w:val="1"/>
                <w:bCs w:val="1"/>
                <w:i w:val="1"/>
                <w:iCs w:val="1"/>
                <w:color w:val="00B050"/>
                <w:sz w:val="20"/>
                <w:szCs w:val="20"/>
              </w:rPr>
            </w:pPr>
            <w:r w:rsidRPr="041334A7" w:rsidR="00DB4A94">
              <w:rPr>
                <w:b w:val="1"/>
                <w:bCs w:val="1"/>
                <w:i w:val="1"/>
                <w:iCs w:val="1"/>
                <w:color w:val="00B050"/>
                <w:sz w:val="20"/>
                <w:szCs w:val="20"/>
              </w:rPr>
              <w:t xml:space="preserve">Children will feel safe, secure and a confident member of their school community through having developed positive relations with both peers and adults within their setting.    </w:t>
            </w:r>
          </w:p>
          <w:p w:rsidRPr="00010166" w:rsidR="00DB4A94" w:rsidP="041334A7" w:rsidRDefault="00DB4A94" w14:paraId="0711D4FD" wp14:textId="77777777">
            <w:pPr>
              <w:rPr>
                <w:b w:val="1"/>
                <w:bCs w:val="1"/>
                <w:i w:val="1"/>
                <w:iCs w:val="1"/>
                <w:color w:val="00B050"/>
                <w:sz w:val="20"/>
                <w:szCs w:val="20"/>
              </w:rPr>
            </w:pPr>
            <w:r w:rsidRPr="041334A7" w:rsidR="00DB4A94">
              <w:rPr>
                <w:b w:val="1"/>
                <w:bCs w:val="1"/>
                <w:i w:val="1"/>
                <w:iCs w:val="1"/>
                <w:color w:val="00B050"/>
                <w:sz w:val="20"/>
                <w:szCs w:val="20"/>
              </w:rPr>
              <w:t xml:space="preserve">Children will understand a range of emotions and be able to communicate these effectively.  </w:t>
            </w:r>
          </w:p>
        </w:tc>
        <w:tc>
          <w:tcPr>
            <w:tcW w:w="2234" w:type="dxa"/>
            <w:gridSpan w:val="2"/>
            <w:tcBorders>
              <w:top w:val="single" w:color="auto" w:sz="4" w:space="0"/>
              <w:left w:val="single" w:color="auto" w:sz="4" w:space="0"/>
              <w:bottom w:val="single" w:color="auto" w:sz="4" w:space="0"/>
              <w:right w:val="single" w:color="auto" w:sz="4" w:space="0"/>
            </w:tcBorders>
            <w:tcMar/>
            <w:hideMark/>
          </w:tcPr>
          <w:p w:rsidRPr="00010166" w:rsidR="00DB4A94" w:rsidP="041334A7" w:rsidRDefault="00DB4A94" w14:paraId="190D535F" wp14:textId="77777777">
            <w:pPr>
              <w:rPr>
                <w:b w:val="1"/>
                <w:bCs w:val="1"/>
                <w:i w:val="1"/>
                <w:iCs w:val="1"/>
                <w:color w:val="00B050"/>
                <w:sz w:val="20"/>
                <w:szCs w:val="20"/>
              </w:rPr>
            </w:pPr>
            <w:r w:rsidRPr="041334A7" w:rsidR="00DB4A94">
              <w:rPr>
                <w:b w:val="1"/>
                <w:bCs w:val="1"/>
                <w:i w:val="1"/>
                <w:iCs w:val="1"/>
                <w:color w:val="00B050"/>
                <w:sz w:val="20"/>
                <w:szCs w:val="20"/>
              </w:rPr>
              <w:t>Children will be learning to make healthy choices about food, drink, tooth brushing and physical activity.</w:t>
            </w:r>
          </w:p>
          <w:p w:rsidRPr="00010166" w:rsidR="00DB4A94" w:rsidP="041334A7" w:rsidRDefault="00DB4A94" w14:paraId="29263ECE" wp14:textId="77777777">
            <w:pPr>
              <w:rPr>
                <w:b w:val="1"/>
                <w:bCs w:val="1"/>
                <w:i w:val="1"/>
                <w:iCs w:val="1"/>
                <w:color w:val="00B050"/>
                <w:sz w:val="20"/>
                <w:szCs w:val="20"/>
              </w:rPr>
            </w:pPr>
            <w:r w:rsidRPr="041334A7" w:rsidR="00DB4A94">
              <w:rPr>
                <w:b w:val="1"/>
                <w:bCs w:val="1"/>
                <w:i w:val="1"/>
                <w:iCs w:val="1"/>
                <w:color w:val="00B050"/>
                <w:sz w:val="20"/>
                <w:szCs w:val="20"/>
              </w:rPr>
              <w:t xml:space="preserve">Children will be learning to use a range of tools and equipment with confidence including a comfortable grip with good control when handling pens and pencils.  </w:t>
            </w:r>
          </w:p>
        </w:tc>
        <w:tc>
          <w:tcPr>
            <w:tcW w:w="2149" w:type="dxa"/>
            <w:tcBorders>
              <w:top w:val="single" w:color="auto" w:sz="4" w:space="0"/>
              <w:left w:val="single" w:color="auto" w:sz="4" w:space="0"/>
              <w:bottom w:val="single" w:color="auto" w:sz="4" w:space="0"/>
              <w:right w:val="single" w:color="auto" w:sz="4" w:space="0"/>
            </w:tcBorders>
            <w:tcMar/>
            <w:hideMark/>
          </w:tcPr>
          <w:p w:rsidRPr="00010166" w:rsidR="00DB4A94" w:rsidP="041334A7" w:rsidRDefault="00DB4A94" w14:paraId="01E3EF57" wp14:textId="77777777">
            <w:pPr>
              <w:rPr>
                <w:b w:val="1"/>
                <w:bCs w:val="1"/>
                <w:i w:val="1"/>
                <w:iCs w:val="1"/>
                <w:color w:val="00B050"/>
                <w:sz w:val="20"/>
                <w:szCs w:val="20"/>
              </w:rPr>
            </w:pPr>
            <w:r w:rsidRPr="041334A7" w:rsidR="00DB4A94">
              <w:rPr>
                <w:b w:val="1"/>
                <w:bCs w:val="1"/>
                <w:i w:val="1"/>
                <w:iCs w:val="1"/>
                <w:color w:val="00B050"/>
                <w:sz w:val="20"/>
                <w:szCs w:val="20"/>
              </w:rPr>
              <w:t xml:space="preserve">Children will be able to use their phonological knowledge to read and write simple sentences in a range of contexts.    </w:t>
            </w:r>
          </w:p>
          <w:p w:rsidRPr="00010166" w:rsidR="00DB4A94" w:rsidP="041334A7" w:rsidRDefault="00DB4A94" w14:paraId="6A05A809" wp14:textId="77777777">
            <w:pPr>
              <w:rPr>
                <w:color w:val="00B050"/>
                <w:sz w:val="20"/>
                <w:szCs w:val="20"/>
              </w:rPr>
            </w:pPr>
          </w:p>
        </w:tc>
        <w:tc>
          <w:tcPr>
            <w:tcW w:w="2362" w:type="dxa"/>
            <w:gridSpan w:val="2"/>
            <w:tcBorders>
              <w:top w:val="single" w:color="auto" w:sz="4" w:space="0"/>
              <w:left w:val="single" w:color="auto" w:sz="4" w:space="0"/>
              <w:bottom w:val="single" w:color="auto" w:sz="4" w:space="0"/>
              <w:right w:val="single" w:color="auto" w:sz="4" w:space="0"/>
            </w:tcBorders>
            <w:tcMar/>
          </w:tcPr>
          <w:p w:rsidRPr="00010166" w:rsidR="00DB4A94" w:rsidP="041334A7" w:rsidRDefault="00DB4A94" w14:paraId="70DE5F1E" wp14:textId="77777777">
            <w:pPr>
              <w:rPr>
                <w:b w:val="1"/>
                <w:bCs w:val="1"/>
                <w:i w:val="1"/>
                <w:iCs w:val="1"/>
                <w:color w:val="00B050"/>
                <w:sz w:val="20"/>
                <w:szCs w:val="20"/>
              </w:rPr>
            </w:pPr>
            <w:r w:rsidRPr="041334A7" w:rsidR="00DB4A94">
              <w:rPr>
                <w:b w:val="1"/>
                <w:bCs w:val="1"/>
                <w:i w:val="1"/>
                <w:iCs w:val="1"/>
                <w:color w:val="00B050"/>
                <w:sz w:val="20"/>
                <w:szCs w:val="20"/>
              </w:rPr>
              <w:t xml:space="preserve">Children will see themselves as confident mathematicians, begin to be able to Subitise up to 10 objects, link numbers to amounts up to 10, understand the cardinal number principle </w:t>
            </w:r>
            <w:proofErr w:type="gramStart"/>
            <w:r w:rsidRPr="041334A7" w:rsidR="00DB4A94">
              <w:rPr>
                <w:b w:val="1"/>
                <w:bCs w:val="1"/>
                <w:i w:val="1"/>
                <w:iCs w:val="1"/>
                <w:color w:val="00B050"/>
                <w:sz w:val="20"/>
                <w:szCs w:val="20"/>
              </w:rPr>
              <w:t>and  have</w:t>
            </w:r>
            <w:proofErr w:type="gramEnd"/>
            <w:r w:rsidRPr="041334A7" w:rsidR="00DB4A94">
              <w:rPr>
                <w:b w:val="1"/>
                <w:bCs w:val="1"/>
                <w:i w:val="1"/>
                <w:iCs w:val="1"/>
                <w:color w:val="00B050"/>
                <w:sz w:val="20"/>
                <w:szCs w:val="20"/>
              </w:rPr>
              <w:t xml:space="preserve"> a go at </w:t>
            </w:r>
            <w:proofErr w:type="gramStart"/>
            <w:r w:rsidRPr="041334A7" w:rsidR="00DB4A94">
              <w:rPr>
                <w:b w:val="1"/>
                <w:bCs w:val="1"/>
                <w:i w:val="1"/>
                <w:iCs w:val="1"/>
                <w:color w:val="00B050"/>
                <w:sz w:val="20"/>
                <w:szCs w:val="20"/>
              </w:rPr>
              <w:t>solving  real</w:t>
            </w:r>
            <w:proofErr w:type="gramEnd"/>
            <w:r w:rsidRPr="041334A7" w:rsidR="00DB4A94">
              <w:rPr>
                <w:b w:val="1"/>
                <w:bCs w:val="1"/>
                <w:i w:val="1"/>
                <w:iCs w:val="1"/>
                <w:color w:val="00B050"/>
                <w:sz w:val="20"/>
                <w:szCs w:val="20"/>
              </w:rPr>
              <w:t xml:space="preserve"> world mathematical problems with numbers up to 10</w:t>
            </w:r>
          </w:p>
          <w:p w:rsidRPr="00010166" w:rsidR="00DB4A94" w:rsidP="041334A7" w:rsidRDefault="00DB4A94" w14:paraId="6CE6270B" wp14:textId="77777777">
            <w:pPr>
              <w:rPr>
                <w:b w:val="1"/>
                <w:bCs w:val="1"/>
                <w:i w:val="1"/>
                <w:iCs w:val="1"/>
                <w:color w:val="00B050"/>
                <w:sz w:val="20"/>
                <w:szCs w:val="20"/>
              </w:rPr>
            </w:pPr>
            <w:r w:rsidRPr="041334A7" w:rsidR="00DB4A94">
              <w:rPr>
                <w:b w:val="1"/>
                <w:bCs w:val="1"/>
                <w:i w:val="1"/>
                <w:iCs w:val="1"/>
                <w:color w:val="00B050"/>
                <w:sz w:val="20"/>
                <w:szCs w:val="20"/>
              </w:rPr>
              <w:t xml:space="preserve">Children will be able to recall number bonds to 10 and use these to solve problems. </w:t>
            </w:r>
          </w:p>
          <w:p w:rsidRPr="00010166" w:rsidR="00DB4A94" w:rsidP="041334A7" w:rsidRDefault="00DB4A94" w14:paraId="3E0A5E7F" wp14:textId="77777777">
            <w:pPr>
              <w:rPr>
                <w:b w:val="1"/>
                <w:bCs w:val="1"/>
                <w:i w:val="1"/>
                <w:iCs w:val="1"/>
                <w:color w:val="00B050"/>
                <w:sz w:val="20"/>
                <w:szCs w:val="20"/>
              </w:rPr>
            </w:pPr>
            <w:r w:rsidRPr="041334A7" w:rsidR="00DB4A94">
              <w:rPr>
                <w:b w:val="1"/>
                <w:bCs w:val="1"/>
                <w:i w:val="1"/>
                <w:iCs w:val="1"/>
                <w:color w:val="00B050"/>
                <w:sz w:val="20"/>
                <w:szCs w:val="20"/>
              </w:rPr>
              <w:t>Children will be able to talk about and explore patterns, 2D and 3D shapes.</w:t>
            </w:r>
          </w:p>
        </w:tc>
        <w:tc>
          <w:tcPr>
            <w:tcW w:w="2175" w:type="dxa"/>
            <w:tcBorders>
              <w:top w:val="single" w:color="auto" w:sz="4" w:space="0"/>
              <w:left w:val="single" w:color="auto" w:sz="4" w:space="0"/>
              <w:bottom w:val="single" w:color="auto" w:sz="4" w:space="0"/>
              <w:right w:val="single" w:color="auto" w:sz="4" w:space="0"/>
            </w:tcBorders>
            <w:tcMar/>
            <w:hideMark/>
          </w:tcPr>
          <w:p w:rsidRPr="00010166" w:rsidR="00DB4A94" w:rsidP="041334A7" w:rsidRDefault="00DB4A94" w14:paraId="75E490F0" wp14:textId="77777777">
            <w:pPr>
              <w:rPr>
                <w:b w:val="1"/>
                <w:bCs w:val="1"/>
                <w:i w:val="1"/>
                <w:iCs w:val="1"/>
                <w:color w:val="00B050"/>
                <w:sz w:val="20"/>
                <w:szCs w:val="20"/>
              </w:rPr>
            </w:pPr>
            <w:r w:rsidRPr="041334A7" w:rsidR="00DB4A94">
              <w:rPr>
                <w:b w:val="1"/>
                <w:bCs w:val="1"/>
                <w:i w:val="1"/>
                <w:iCs w:val="1"/>
                <w:color w:val="00B050"/>
                <w:sz w:val="20"/>
                <w:szCs w:val="20"/>
              </w:rPr>
              <w:t xml:space="preserve">Children will be able to talk about their experiences of their local community, with a respectful understanding of the similarities and differences between themselves and others.    </w:t>
            </w:r>
          </w:p>
          <w:p w:rsidRPr="00010166" w:rsidR="00DB4A94" w:rsidP="041334A7" w:rsidRDefault="00DB4A94" w14:paraId="0589EFF2" wp14:textId="77777777">
            <w:pPr>
              <w:rPr>
                <w:b w:val="1"/>
                <w:bCs w:val="1"/>
                <w:i w:val="1"/>
                <w:iCs w:val="1"/>
                <w:color w:val="00B050"/>
                <w:sz w:val="20"/>
                <w:szCs w:val="20"/>
              </w:rPr>
            </w:pPr>
            <w:r w:rsidRPr="041334A7" w:rsidR="00DB4A94">
              <w:rPr>
                <w:b w:val="1"/>
                <w:bCs w:val="1"/>
                <w:i w:val="1"/>
                <w:iCs w:val="1"/>
                <w:color w:val="00B050"/>
                <w:sz w:val="20"/>
                <w:szCs w:val="20"/>
              </w:rPr>
              <w:t>Children will use a wide range of vocabulary to articulate and demonstrate how they can have a positive effec</w:t>
            </w:r>
            <w:r w:rsidRPr="041334A7" w:rsidR="00DB4A94">
              <w:rPr>
                <w:b w:val="1"/>
                <w:bCs w:val="1"/>
                <w:i w:val="1"/>
                <w:iCs w:val="1"/>
                <w:color w:val="00B050"/>
                <w:sz w:val="20"/>
                <w:szCs w:val="20"/>
              </w:rPr>
              <w:t xml:space="preserve">t on their local environment. </w:t>
            </w:r>
          </w:p>
        </w:tc>
        <w:tc>
          <w:tcPr>
            <w:tcW w:w="2098" w:type="dxa"/>
            <w:tcBorders>
              <w:top w:val="single" w:color="auto" w:sz="4" w:space="0"/>
              <w:left w:val="single" w:color="auto" w:sz="4" w:space="0"/>
              <w:bottom w:val="single" w:color="auto" w:sz="4" w:space="0"/>
              <w:right w:val="single" w:color="auto" w:sz="4" w:space="0"/>
            </w:tcBorders>
            <w:tcMar/>
            <w:hideMark/>
          </w:tcPr>
          <w:p w:rsidRPr="00010166" w:rsidR="00DB4A94" w:rsidP="041334A7" w:rsidRDefault="00DB4A94" w14:paraId="7137C9DC" wp14:textId="77777777">
            <w:pPr>
              <w:rPr>
                <w:b w:val="1"/>
                <w:bCs w:val="1"/>
                <w:i w:val="1"/>
                <w:iCs w:val="1"/>
                <w:color w:val="00B050"/>
                <w:sz w:val="20"/>
                <w:szCs w:val="20"/>
              </w:rPr>
            </w:pPr>
            <w:r w:rsidRPr="041334A7" w:rsidR="00DB4A94">
              <w:rPr>
                <w:b w:val="1"/>
                <w:bCs w:val="1"/>
                <w:i w:val="1"/>
                <w:iCs w:val="1"/>
                <w:color w:val="00B050"/>
                <w:sz w:val="20"/>
                <w:szCs w:val="20"/>
              </w:rPr>
              <w:t xml:space="preserve">Children will be able to experiment with a range of media, tools and materials </w:t>
            </w:r>
            <w:r w:rsidRPr="041334A7" w:rsidR="00DB4A94">
              <w:rPr>
                <w:b w:val="1"/>
                <w:bCs w:val="1"/>
                <w:i w:val="1"/>
                <w:iCs w:val="1"/>
                <w:color w:val="00B050"/>
                <w:sz w:val="20"/>
                <w:szCs w:val="20"/>
              </w:rPr>
              <w:t>to effectively express</w:t>
            </w:r>
            <w:r w:rsidRPr="041334A7" w:rsidR="00DB4A94">
              <w:rPr>
                <w:b w:val="1"/>
                <w:bCs w:val="1"/>
                <w:i w:val="1"/>
                <w:iCs w:val="1"/>
                <w:color w:val="00B050"/>
                <w:sz w:val="20"/>
                <w:szCs w:val="20"/>
              </w:rPr>
              <w:t xml:space="preserve"> themselves</w:t>
            </w:r>
            <w:r w:rsidRPr="041334A7" w:rsidR="00DB4A94">
              <w:rPr>
                <w:b w:val="1"/>
                <w:bCs w:val="1"/>
                <w:i w:val="1"/>
                <w:iCs w:val="1"/>
                <w:color w:val="00B050"/>
                <w:sz w:val="20"/>
                <w:szCs w:val="20"/>
              </w:rPr>
              <w:t xml:space="preserve"> through the arts</w:t>
            </w:r>
            <w:r w:rsidRPr="041334A7" w:rsidR="00DB4A94">
              <w:rPr>
                <w:b w:val="1"/>
                <w:bCs w:val="1"/>
                <w:i w:val="1"/>
                <w:iCs w:val="1"/>
                <w:color w:val="00B050"/>
                <w:sz w:val="20"/>
                <w:szCs w:val="20"/>
              </w:rPr>
              <w:t xml:space="preserve">.  </w:t>
            </w:r>
          </w:p>
          <w:p w:rsidRPr="00010166" w:rsidR="00DB4A94" w:rsidP="041334A7" w:rsidRDefault="00DB4A94" w14:paraId="0F094BEA" wp14:textId="77777777">
            <w:pPr>
              <w:rPr>
                <w:b w:val="1"/>
                <w:bCs w:val="1"/>
                <w:i w:val="1"/>
                <w:iCs w:val="1"/>
                <w:color w:val="00B050"/>
                <w:sz w:val="20"/>
                <w:szCs w:val="20"/>
              </w:rPr>
            </w:pPr>
            <w:r w:rsidRPr="041334A7" w:rsidR="00DB4A94">
              <w:rPr>
                <w:b w:val="1"/>
                <w:bCs w:val="1"/>
                <w:i w:val="1"/>
                <w:iCs w:val="1"/>
                <w:color w:val="00B050"/>
                <w:sz w:val="20"/>
                <w:szCs w:val="20"/>
              </w:rPr>
              <w:t xml:space="preserve">Children will create their own songs and play an instrument with an increasing awareness of rhythm.  </w:t>
            </w:r>
          </w:p>
        </w:tc>
      </w:tr>
    </w:tbl>
    <w:p xmlns:wp14="http://schemas.microsoft.com/office/word/2010/wordml" w:rsidR="009F28AC" w:rsidRDefault="009F28AC" w14:paraId="5A39BBE3" wp14:textId="77777777"/>
    <w:p w:rsidR="6BB46395" w:rsidP="041334A7" w:rsidRDefault="6BB46395" w14:paraId="1C643881" w14:textId="34072D50">
      <w:pPr>
        <w:pStyle w:val="Normal"/>
        <w:rPr>
          <w:b w:val="1"/>
          <w:bCs w:val="1"/>
          <w:color w:val="auto"/>
          <w:u w:val="single"/>
        </w:rPr>
      </w:pPr>
      <w:r w:rsidRPr="041334A7" w:rsidR="6BB46395">
        <w:rPr>
          <w:b w:val="1"/>
          <w:bCs w:val="1"/>
          <w:color w:val="auto"/>
          <w:u w:val="single"/>
        </w:rPr>
        <w:t>Key</w:t>
      </w:r>
      <w:r w:rsidRPr="041334A7" w:rsidR="6BB46395">
        <w:rPr>
          <w:b w:val="1"/>
          <w:bCs w:val="1"/>
          <w:color w:val="auto"/>
        </w:rPr>
        <w:t xml:space="preserve"> </w:t>
      </w:r>
    </w:p>
    <w:p w:rsidR="6BB46395" w:rsidP="041334A7" w:rsidRDefault="6BB46395" w14:paraId="5B93DC14" w14:textId="5F09EDF0">
      <w:pPr>
        <w:pStyle w:val="Normal"/>
      </w:pPr>
      <w:r w:rsidRPr="041334A7" w:rsidR="6BB46395">
        <w:rPr>
          <w:color w:val="002060"/>
        </w:rPr>
        <w:t>Intent</w:t>
      </w:r>
    </w:p>
    <w:p w:rsidR="6BB46395" w:rsidP="041334A7" w:rsidRDefault="6BB46395" w14:paraId="62AAEB06" w14:textId="4BC59915">
      <w:pPr>
        <w:pStyle w:val="Normal"/>
        <w:rPr>
          <w:color w:val="002060"/>
        </w:rPr>
      </w:pPr>
      <w:r w:rsidRPr="041334A7" w:rsidR="6BB46395">
        <w:rPr>
          <w:color w:val="FF0000"/>
        </w:rPr>
        <w:t xml:space="preserve">Implementation </w:t>
      </w:r>
    </w:p>
    <w:p w:rsidR="6BB46395" w:rsidP="041334A7" w:rsidRDefault="6BB46395" w14:paraId="3772939F" w14:textId="48B231F2">
      <w:pPr>
        <w:pStyle w:val="Normal"/>
        <w:rPr>
          <w:color w:val="FF0000"/>
        </w:rPr>
      </w:pPr>
      <w:r w:rsidRPr="041334A7" w:rsidR="6BB46395">
        <w:rPr>
          <w:color w:val="00B050"/>
        </w:rPr>
        <w:t xml:space="preserve">Impact </w:t>
      </w:r>
    </w:p>
    <w:sectPr w:rsidR="009F28AC" w:rsidSect="009F28AC">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B4A94" w:rsidP="00010166" w:rsidRDefault="00DB4A94" w14:paraId="72A3D3EC" wp14:textId="77777777">
      <w:pPr>
        <w:spacing w:after="0"/>
      </w:pPr>
      <w:r>
        <w:separator/>
      </w:r>
    </w:p>
  </w:endnote>
  <w:endnote w:type="continuationSeparator" w:id="0">
    <w:p xmlns:wp14="http://schemas.microsoft.com/office/word/2010/wordml" w:rsidR="00DB4A94" w:rsidP="00010166" w:rsidRDefault="00DB4A94" w14:paraId="0D0B940D"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B4A94" w:rsidP="00010166" w:rsidRDefault="00DB4A94" w14:paraId="0E27B00A" wp14:textId="77777777">
      <w:pPr>
        <w:spacing w:after="0"/>
      </w:pPr>
      <w:r>
        <w:separator/>
      </w:r>
    </w:p>
  </w:footnote>
  <w:footnote w:type="continuationSeparator" w:id="0">
    <w:p xmlns:wp14="http://schemas.microsoft.com/office/word/2010/wordml" w:rsidR="00DB4A94" w:rsidP="00010166" w:rsidRDefault="00DB4A94" w14:paraId="60061E4C" wp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B4A94" w:rsidRDefault="00DB4A94" w14:paraId="41C8F396"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AC"/>
    <w:rsid w:val="00010166"/>
    <w:rsid w:val="001B7D16"/>
    <w:rsid w:val="009F28AC"/>
    <w:rsid w:val="00AF32EE"/>
    <w:rsid w:val="00DB4A94"/>
    <w:rsid w:val="041334A7"/>
    <w:rsid w:val="09EEB8E1"/>
    <w:rsid w:val="0C2B4AFC"/>
    <w:rsid w:val="13245AA7"/>
    <w:rsid w:val="1B73348B"/>
    <w:rsid w:val="3CF34E1A"/>
    <w:rsid w:val="44317720"/>
    <w:rsid w:val="6BB46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5088"/>
  <w15:chartTrackingRefBased/>
  <w15:docId w15:val="{CC0C3947-9902-49F3-AB5B-E4C250C1A2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F28AC"/>
    <w:pPr>
      <w:suppressAutoHyphens/>
      <w:spacing w:after="240" w:line="240" w:lineRule="auto"/>
    </w:pPr>
    <w:rPr>
      <w:rFonts w:ascii="Arial" w:hAnsi="Arial" w:eastAsia="Times New Roman" w:cs="Times New Roman"/>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F28AC"/>
    <w:pPr>
      <w:suppressAutoHyphens w:val="0"/>
      <w:spacing w:before="100" w:beforeAutospacing="1" w:after="100" w:afterAutospacing="1"/>
    </w:pPr>
    <w:rPr>
      <w:rFonts w:ascii="Times New Roman" w:hAnsi="Times New Roman"/>
      <w:sz w:val="24"/>
      <w:szCs w:val="24"/>
      <w:lang w:eastAsia="en-GB"/>
    </w:rPr>
  </w:style>
  <w:style w:type="character" w:styleId="normaltextrun" w:customStyle="1">
    <w:name w:val="normaltextrun"/>
    <w:rsid w:val="009F28AC"/>
  </w:style>
  <w:style w:type="character" w:styleId="eop" w:customStyle="1">
    <w:name w:val="eop"/>
    <w:rsid w:val="009F28AC"/>
  </w:style>
  <w:style w:type="paragraph" w:styleId="Header">
    <w:name w:val="header"/>
    <w:basedOn w:val="Normal"/>
    <w:link w:val="HeaderChar"/>
    <w:uiPriority w:val="99"/>
    <w:unhideWhenUsed/>
    <w:rsid w:val="00010166"/>
    <w:pPr>
      <w:tabs>
        <w:tab w:val="center" w:pos="4513"/>
        <w:tab w:val="right" w:pos="9026"/>
      </w:tabs>
      <w:spacing w:after="0"/>
    </w:pPr>
  </w:style>
  <w:style w:type="character" w:styleId="HeaderChar" w:customStyle="1">
    <w:name w:val="Header Char"/>
    <w:basedOn w:val="DefaultParagraphFont"/>
    <w:link w:val="Header"/>
    <w:uiPriority w:val="99"/>
    <w:rsid w:val="00010166"/>
    <w:rPr>
      <w:rFonts w:ascii="Arial" w:hAnsi="Arial" w:eastAsia="Times New Roman" w:cs="Times New Roman"/>
      <w:szCs w:val="20"/>
    </w:rPr>
  </w:style>
  <w:style w:type="paragraph" w:styleId="Footer">
    <w:name w:val="footer"/>
    <w:basedOn w:val="Normal"/>
    <w:link w:val="FooterChar"/>
    <w:uiPriority w:val="99"/>
    <w:unhideWhenUsed/>
    <w:rsid w:val="00010166"/>
    <w:pPr>
      <w:tabs>
        <w:tab w:val="center" w:pos="4513"/>
        <w:tab w:val="right" w:pos="9026"/>
      </w:tabs>
      <w:spacing w:after="0"/>
    </w:pPr>
  </w:style>
  <w:style w:type="character" w:styleId="FooterChar" w:customStyle="1">
    <w:name w:val="Footer Char"/>
    <w:basedOn w:val="DefaultParagraphFont"/>
    <w:link w:val="Footer"/>
    <w:uiPriority w:val="99"/>
    <w:rsid w:val="00010166"/>
    <w:rPr>
      <w:rFonts w:ascii="Arial" w:hAnsi="Arial" w:eastAsia="Times New Roman" w:cs="Times New Roman"/>
      <w:szCs w:val="20"/>
    </w:rPr>
  </w:style>
  <w:style w:type="paragraph" w:styleId="NormalWeb">
    <w:name w:val="Normal (Web)"/>
    <w:basedOn w:val="Normal"/>
    <w:uiPriority w:val="99"/>
    <w:semiHidden/>
    <w:unhideWhenUsed/>
    <w:rsid w:val="00010166"/>
    <w:pPr>
      <w:suppressAutoHyphens w:val="0"/>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2105">
      <w:bodyDiv w:val="1"/>
      <w:marLeft w:val="0"/>
      <w:marRight w:val="0"/>
      <w:marTop w:val="0"/>
      <w:marBottom w:val="0"/>
      <w:divBdr>
        <w:top w:val="none" w:sz="0" w:space="0" w:color="auto"/>
        <w:left w:val="none" w:sz="0" w:space="0" w:color="auto"/>
        <w:bottom w:val="none" w:sz="0" w:space="0" w:color="auto"/>
        <w:right w:val="none" w:sz="0" w:space="0" w:color="auto"/>
      </w:divBdr>
    </w:div>
    <w:div w:id="13428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Becky Budden</DisplayName>
        <AccountId>13</AccountId>
        <AccountType/>
      </UserInfo>
      <UserInfo>
        <DisplayName>Michala Firth</DisplayName>
        <AccountId>384</AccountId>
        <AccountType/>
      </UserInfo>
    </SharedWithUsers>
  </documentManagement>
</p:properties>
</file>

<file path=customXml/itemProps1.xml><?xml version="1.0" encoding="utf-8"?>
<ds:datastoreItem xmlns:ds="http://schemas.openxmlformats.org/officeDocument/2006/customXml" ds:itemID="{C5ACECE3-14DC-468F-9FEF-FFC8FD0E9718}"/>
</file>

<file path=customXml/itemProps2.xml><?xml version="1.0" encoding="utf-8"?>
<ds:datastoreItem xmlns:ds="http://schemas.openxmlformats.org/officeDocument/2006/customXml" ds:itemID="{3D5CC602-B0AD-49F7-9B45-B73219BD09F9}"/>
</file>

<file path=customXml/itemProps3.xml><?xml version="1.0" encoding="utf-8"?>
<ds:datastoreItem xmlns:ds="http://schemas.openxmlformats.org/officeDocument/2006/customXml" ds:itemID="{7B2F12E9-593B-4956-8932-5DC9C389E8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A94B7E69</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Demelza Higginson</lastModifiedBy>
  <revision>4</revision>
  <dcterms:created xsi:type="dcterms:W3CDTF">2021-07-13T11:42:00.0000000Z</dcterms:created>
  <dcterms:modified xsi:type="dcterms:W3CDTF">2021-09-13T17:11:58.1195354Z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387200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